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3" w:type="dxa"/>
        <w:tblLook w:val="01E0"/>
      </w:tblPr>
      <w:tblGrid>
        <w:gridCol w:w="2104"/>
        <w:gridCol w:w="2426"/>
        <w:gridCol w:w="1302"/>
        <w:gridCol w:w="2951"/>
        <w:gridCol w:w="1070"/>
      </w:tblGrid>
      <w:tr w:rsidR="00501849" w:rsidTr="00C716FD">
        <w:trPr>
          <w:trHeight w:val="1673"/>
        </w:trPr>
        <w:tc>
          <w:tcPr>
            <w:tcW w:w="2088" w:type="dxa"/>
          </w:tcPr>
          <w:p w:rsidR="00501849" w:rsidRDefault="00501849" w:rsidP="00C2762B"/>
        </w:tc>
        <w:tc>
          <w:tcPr>
            <w:tcW w:w="6480" w:type="dxa"/>
            <w:gridSpan w:val="3"/>
          </w:tcPr>
          <w:p w:rsidR="00EB0824" w:rsidRDefault="00EB0824" w:rsidP="00EB0824">
            <w:pPr>
              <w:pageBreakBefore/>
              <w:pBdr>
                <w:bottom w:val="single" w:sz="12" w:space="1" w:color="auto"/>
              </w:pBdr>
              <w:tabs>
                <w:tab w:val="center" w:pos="3648"/>
                <w:tab w:val="left" w:pos="5490"/>
              </w:tabs>
              <w:ind w:left="-1668" w:right="-2755"/>
              <w:jc w:val="center"/>
              <w:rPr>
                <w:b/>
                <w:sz w:val="36"/>
                <w:szCs w:val="36"/>
              </w:rPr>
            </w:pPr>
            <w:r w:rsidRPr="004F313A">
              <w:rPr>
                <w:b/>
                <w:sz w:val="36"/>
                <w:szCs w:val="36"/>
              </w:rPr>
              <w:t>ООО «</w:t>
            </w:r>
            <w:r w:rsidR="00FA1C5B" w:rsidRPr="006904BB">
              <w:rPr>
                <w:b/>
                <w:sz w:val="36"/>
                <w:szCs w:val="36"/>
              </w:rPr>
              <w:t>Ингредиент</w:t>
            </w:r>
            <w:r w:rsidR="00386124">
              <w:rPr>
                <w:b/>
                <w:sz w:val="36"/>
                <w:szCs w:val="36"/>
              </w:rPr>
              <w:t xml:space="preserve"> плюс</w:t>
            </w:r>
            <w:r w:rsidRPr="004F313A">
              <w:rPr>
                <w:b/>
                <w:sz w:val="36"/>
                <w:szCs w:val="36"/>
              </w:rPr>
              <w:t>»</w:t>
            </w:r>
          </w:p>
          <w:p w:rsidR="00EB0824" w:rsidRPr="0050149A" w:rsidRDefault="00EB0824" w:rsidP="00EB0824">
            <w:pPr>
              <w:pStyle w:val="a9"/>
              <w:shd w:val="clear" w:color="auto" w:fill="FFFFFF"/>
              <w:rPr>
                <w:b/>
                <w:sz w:val="28"/>
                <w:szCs w:val="28"/>
              </w:rPr>
            </w:pPr>
          </w:p>
          <w:p w:rsidR="00EB0824" w:rsidRPr="0050149A" w:rsidRDefault="00EB0824" w:rsidP="00EB0824">
            <w:pPr>
              <w:pStyle w:val="a9"/>
              <w:shd w:val="clear" w:color="auto" w:fill="FFFFFF"/>
              <w:rPr>
                <w:b/>
                <w:sz w:val="28"/>
                <w:szCs w:val="28"/>
              </w:rPr>
            </w:pPr>
            <w:r w:rsidRPr="0050149A">
              <w:rPr>
                <w:b/>
                <w:sz w:val="28"/>
                <w:szCs w:val="28"/>
              </w:rPr>
              <w:t>Спецификация</w:t>
            </w:r>
          </w:p>
          <w:p w:rsidR="00EB0824" w:rsidRPr="003A6AE6" w:rsidRDefault="00EB0824" w:rsidP="00EB0824">
            <w:pPr>
              <w:pStyle w:val="a9"/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Смесь мучная многокомпонентная</w:t>
            </w:r>
            <w:r w:rsidRPr="003A6AE6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 хлебопекарная</w:t>
            </w:r>
          </w:p>
          <w:p w:rsidR="00C438C8" w:rsidRPr="00B01848" w:rsidRDefault="00EB0824" w:rsidP="00EB0824">
            <w:pPr>
              <w:pStyle w:val="a9"/>
              <w:shd w:val="clear" w:color="auto" w:fill="FFFFFF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C438C8">
              <w:rPr>
                <w:b/>
                <w:sz w:val="28"/>
              </w:rPr>
              <w:t xml:space="preserve">«Росмикс </w:t>
            </w:r>
            <w:r w:rsidR="00060015">
              <w:rPr>
                <w:b/>
                <w:sz w:val="28"/>
              </w:rPr>
              <w:t>лу</w:t>
            </w:r>
            <w:r w:rsidR="00B937D6">
              <w:rPr>
                <w:b/>
                <w:sz w:val="28"/>
              </w:rPr>
              <w:t>чок</w:t>
            </w:r>
            <w:r w:rsidR="00C438C8">
              <w:rPr>
                <w:b/>
                <w:sz w:val="28"/>
              </w:rPr>
              <w:t>»</w:t>
            </w:r>
          </w:p>
          <w:p w:rsidR="00501849" w:rsidRDefault="00501849" w:rsidP="009C7759">
            <w:pPr>
              <w:jc w:val="center"/>
            </w:pPr>
          </w:p>
        </w:tc>
        <w:tc>
          <w:tcPr>
            <w:tcW w:w="1285" w:type="dxa"/>
          </w:tcPr>
          <w:p w:rsidR="00501849" w:rsidRDefault="00501849"/>
          <w:p w:rsidR="00501849" w:rsidRDefault="00501849"/>
          <w:p w:rsidR="00501849" w:rsidRDefault="00501849" w:rsidP="00501849"/>
        </w:tc>
      </w:tr>
      <w:tr w:rsidR="008F3BAB" w:rsidTr="00C716FD">
        <w:trPr>
          <w:trHeight w:val="413"/>
        </w:trPr>
        <w:tc>
          <w:tcPr>
            <w:tcW w:w="2088" w:type="dxa"/>
          </w:tcPr>
          <w:p w:rsidR="008F3BAB" w:rsidRPr="00C716FD" w:rsidRDefault="008F3BAB" w:rsidP="00C2762B">
            <w:pPr>
              <w:rPr>
                <w:b/>
              </w:rPr>
            </w:pPr>
            <w:r w:rsidRPr="00C716FD">
              <w:rPr>
                <w:b/>
              </w:rPr>
              <w:t>Описание:</w:t>
            </w:r>
          </w:p>
        </w:tc>
        <w:tc>
          <w:tcPr>
            <w:tcW w:w="7765" w:type="dxa"/>
            <w:gridSpan w:val="4"/>
          </w:tcPr>
          <w:p w:rsidR="008C125D" w:rsidRDefault="008C125D" w:rsidP="00E55433">
            <w:pPr>
              <w:tabs>
                <w:tab w:val="left" w:pos="2835"/>
              </w:tabs>
              <w:jc w:val="both"/>
            </w:pPr>
            <w:r>
              <w:t xml:space="preserve">Смесь для выпечки  </w:t>
            </w:r>
            <w:r w:rsidR="00060015">
              <w:t>лукового зернового</w:t>
            </w:r>
            <w:r w:rsidR="00916AE1">
              <w:t xml:space="preserve"> </w:t>
            </w:r>
            <w:r w:rsidR="007D0B0F">
              <w:t xml:space="preserve">хлеба </w:t>
            </w:r>
            <w:r w:rsidR="00060015">
              <w:t>с содержанием диетических пшеничных отрубей, гречневой муки, а также ржаной грубого помола</w:t>
            </w:r>
            <w:r w:rsidR="00916AE1">
              <w:t>.</w:t>
            </w:r>
          </w:p>
          <w:p w:rsidR="001F6725" w:rsidRDefault="001F6725" w:rsidP="00E55433">
            <w:pPr>
              <w:tabs>
                <w:tab w:val="left" w:pos="2835"/>
              </w:tabs>
              <w:jc w:val="both"/>
            </w:pPr>
          </w:p>
        </w:tc>
      </w:tr>
      <w:tr w:rsidR="008F3BAB" w:rsidTr="00166308">
        <w:trPr>
          <w:trHeight w:val="1082"/>
        </w:trPr>
        <w:tc>
          <w:tcPr>
            <w:tcW w:w="2088" w:type="dxa"/>
          </w:tcPr>
          <w:p w:rsidR="008F3BAB" w:rsidRPr="00C716FD" w:rsidRDefault="008F3BAB" w:rsidP="00C2762B">
            <w:pPr>
              <w:rPr>
                <w:b/>
              </w:rPr>
            </w:pPr>
            <w:r w:rsidRPr="00C716FD">
              <w:rPr>
                <w:b/>
              </w:rPr>
              <w:t>Состав:</w:t>
            </w:r>
          </w:p>
        </w:tc>
        <w:tc>
          <w:tcPr>
            <w:tcW w:w="7765" w:type="dxa"/>
            <w:gridSpan w:val="4"/>
          </w:tcPr>
          <w:p w:rsidR="00916AE1" w:rsidRPr="00BD7B19" w:rsidRDefault="00060015" w:rsidP="00E55433">
            <w:pPr>
              <w:pStyle w:val="a9"/>
              <w:jc w:val="both"/>
              <w:rPr>
                <w:b/>
              </w:rPr>
            </w:pPr>
            <w:r>
              <w:rPr>
                <w:szCs w:val="24"/>
              </w:rPr>
              <w:t>Мука из пшеничного зародыша, пшеничная крупа, отруби пшеничные диетические, сухие луковичные хлопья, мука ржаная грубого помола, ржаной солод, мука гречневая, хлопья овсяные, хлопья ячменные, семена подсолнечника</w:t>
            </w:r>
            <w:r w:rsidR="00916AE1" w:rsidRPr="007E2988">
              <w:rPr>
                <w:szCs w:val="24"/>
              </w:rPr>
              <w:t>.</w:t>
            </w:r>
          </w:p>
          <w:p w:rsidR="005453BC" w:rsidRPr="003954DD" w:rsidRDefault="005453BC" w:rsidP="00E55433">
            <w:pPr>
              <w:shd w:val="clear" w:color="auto" w:fill="FFFFFF"/>
              <w:jc w:val="both"/>
              <w:rPr>
                <w:b/>
              </w:rPr>
            </w:pPr>
          </w:p>
          <w:p w:rsidR="008F3BAB" w:rsidRPr="003954DD" w:rsidRDefault="008F3BAB" w:rsidP="00E55433">
            <w:pPr>
              <w:jc w:val="both"/>
            </w:pPr>
          </w:p>
        </w:tc>
      </w:tr>
      <w:tr w:rsidR="008F3BAB" w:rsidTr="00C716FD">
        <w:tc>
          <w:tcPr>
            <w:tcW w:w="2088" w:type="dxa"/>
          </w:tcPr>
          <w:p w:rsidR="00C05F7D" w:rsidRDefault="00C05F7D" w:rsidP="00C05F7D">
            <w:r>
              <w:rPr>
                <w:b/>
              </w:rPr>
              <w:t xml:space="preserve">Свойства: </w:t>
            </w:r>
          </w:p>
          <w:p w:rsidR="008F3BAB" w:rsidRPr="00C716FD" w:rsidRDefault="008F3BAB" w:rsidP="00C2762B">
            <w:pPr>
              <w:rPr>
                <w:b/>
              </w:rPr>
            </w:pPr>
          </w:p>
        </w:tc>
        <w:tc>
          <w:tcPr>
            <w:tcW w:w="7765" w:type="dxa"/>
            <w:gridSpan w:val="4"/>
          </w:tcPr>
          <w:p w:rsidR="00520304" w:rsidRDefault="00666D0F" w:rsidP="00E55433">
            <w:pPr>
              <w:jc w:val="both"/>
            </w:pPr>
            <w:r>
              <w:t xml:space="preserve">Внешний вид – </w:t>
            </w:r>
            <w:r w:rsidR="00520304" w:rsidRPr="00520304">
              <w:t>крупнодисперсный порошок</w:t>
            </w:r>
            <w:r w:rsidR="00520304">
              <w:t>.</w:t>
            </w:r>
          </w:p>
          <w:p w:rsidR="00666D0F" w:rsidRDefault="00666D0F" w:rsidP="00E55433">
            <w:pPr>
              <w:jc w:val="both"/>
            </w:pPr>
            <w:r>
              <w:t xml:space="preserve">Вкус – </w:t>
            </w:r>
            <w:r w:rsidR="00060015">
              <w:t>нейтральный, мучной, со вкусом отдельных зерен и лука</w:t>
            </w:r>
            <w:r w:rsidR="00520304">
              <w:t>.</w:t>
            </w:r>
          </w:p>
          <w:p w:rsidR="00666D0F" w:rsidRDefault="00666D0F" w:rsidP="00E55433">
            <w:pPr>
              <w:jc w:val="both"/>
            </w:pPr>
            <w:r>
              <w:t xml:space="preserve">Запах – </w:t>
            </w:r>
            <w:r w:rsidR="00060015">
              <w:t>нейтральный, мучной, с запахом отдельных зерен и лука</w:t>
            </w:r>
            <w:r>
              <w:t>.</w:t>
            </w:r>
          </w:p>
          <w:p w:rsidR="00C05F7D" w:rsidRPr="00C35539" w:rsidRDefault="00994283" w:rsidP="00E55433">
            <w:pPr>
              <w:jc w:val="both"/>
            </w:pPr>
            <w:r>
              <w:t>Массовая доля влаги</w:t>
            </w:r>
            <w:r w:rsidR="00C05F7D">
              <w:t xml:space="preserve">  - </w:t>
            </w:r>
            <w:r w:rsidR="00C438C8">
              <w:t>12</w:t>
            </w:r>
            <w:r w:rsidR="00C05F7D" w:rsidRPr="001F1B3C">
              <w:t xml:space="preserve"> % +/- 2 %.</w:t>
            </w:r>
          </w:p>
          <w:p w:rsidR="005A0FFC" w:rsidRDefault="005A0FFC" w:rsidP="00E55433">
            <w:pPr>
              <w:jc w:val="both"/>
            </w:pPr>
          </w:p>
        </w:tc>
      </w:tr>
      <w:tr w:rsidR="009C7759" w:rsidTr="00C716FD">
        <w:trPr>
          <w:trHeight w:val="2949"/>
        </w:trPr>
        <w:tc>
          <w:tcPr>
            <w:tcW w:w="2088" w:type="dxa"/>
          </w:tcPr>
          <w:p w:rsidR="00E55433" w:rsidRDefault="009C7759" w:rsidP="00FD70B0">
            <w:pPr>
              <w:rPr>
                <w:b/>
                <w:lang w:val="en-US"/>
              </w:rPr>
            </w:pPr>
            <w:r w:rsidRPr="008371BA">
              <w:rPr>
                <w:b/>
              </w:rPr>
              <w:t>Основная рецептура:</w:t>
            </w:r>
          </w:p>
          <w:p w:rsidR="00E55433" w:rsidRDefault="00E55433" w:rsidP="00FD70B0">
            <w:pPr>
              <w:rPr>
                <w:b/>
                <w:lang w:val="en-US"/>
              </w:rPr>
            </w:pPr>
          </w:p>
          <w:p w:rsidR="00E55433" w:rsidRDefault="00E55433" w:rsidP="00FD70B0">
            <w:pPr>
              <w:rPr>
                <w:b/>
                <w:lang w:val="en-US"/>
              </w:rPr>
            </w:pPr>
          </w:p>
          <w:p w:rsidR="00E55433" w:rsidRDefault="00E55433" w:rsidP="00FD70B0">
            <w:pPr>
              <w:rPr>
                <w:b/>
                <w:lang w:val="en-US"/>
              </w:rPr>
            </w:pPr>
          </w:p>
          <w:p w:rsidR="00E55433" w:rsidRDefault="00E55433" w:rsidP="00FD70B0">
            <w:pPr>
              <w:rPr>
                <w:b/>
                <w:lang w:val="en-US"/>
              </w:rPr>
            </w:pPr>
          </w:p>
          <w:p w:rsidR="00E55433" w:rsidRDefault="00E55433" w:rsidP="00FD70B0">
            <w:pPr>
              <w:rPr>
                <w:b/>
                <w:lang w:val="en-US"/>
              </w:rPr>
            </w:pPr>
          </w:p>
          <w:p w:rsidR="00E55433" w:rsidRDefault="00E55433" w:rsidP="00FD70B0">
            <w:pPr>
              <w:rPr>
                <w:b/>
                <w:lang w:val="en-US"/>
              </w:rPr>
            </w:pPr>
          </w:p>
          <w:p w:rsidR="00E55433" w:rsidRDefault="00E55433" w:rsidP="00FD70B0">
            <w:pPr>
              <w:rPr>
                <w:b/>
                <w:lang w:val="en-US"/>
              </w:rPr>
            </w:pPr>
          </w:p>
          <w:p w:rsidR="00E55433" w:rsidRPr="003A6AE6" w:rsidRDefault="00E55433" w:rsidP="00E55433">
            <w:pPr>
              <w:rPr>
                <w:b/>
                <w:lang w:eastAsia="ar-SA"/>
              </w:rPr>
            </w:pPr>
            <w:r w:rsidRPr="003A6AE6">
              <w:rPr>
                <w:b/>
                <w:lang w:eastAsia="ar-SA"/>
              </w:rPr>
              <w:t>Параметры технологического процесса</w:t>
            </w:r>
            <w:r>
              <w:rPr>
                <w:b/>
                <w:lang w:eastAsia="ar-SA"/>
              </w:rPr>
              <w:t>:</w:t>
            </w:r>
          </w:p>
          <w:p w:rsidR="009C7759" w:rsidRPr="008371BA" w:rsidRDefault="009C7759" w:rsidP="00FD70B0">
            <w:pPr>
              <w:rPr>
                <w:b/>
              </w:rPr>
            </w:pPr>
            <w:r w:rsidRPr="008371BA">
              <w:rPr>
                <w:b/>
              </w:rPr>
              <w:t xml:space="preserve">              </w:t>
            </w:r>
          </w:p>
        </w:tc>
        <w:tc>
          <w:tcPr>
            <w:tcW w:w="7765" w:type="dxa"/>
            <w:gridSpan w:val="4"/>
          </w:tcPr>
          <w:tbl>
            <w:tblPr>
              <w:tblW w:w="7702" w:type="dxa"/>
              <w:tblLook w:val="04A0"/>
            </w:tblPr>
            <w:tblGrid>
              <w:gridCol w:w="5742"/>
              <w:gridCol w:w="1781"/>
            </w:tblGrid>
            <w:tr w:rsidR="00303F81" w:rsidRPr="00303F81" w:rsidTr="00E55433">
              <w:trPr>
                <w:trHeight w:val="300"/>
              </w:trPr>
              <w:tc>
                <w:tcPr>
                  <w:tcW w:w="5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3F81" w:rsidRPr="00392EF5" w:rsidRDefault="00303F81" w:rsidP="00303F81">
                  <w:pPr>
                    <w:rPr>
                      <w:color w:val="000000"/>
                    </w:rPr>
                  </w:pPr>
                  <w:r w:rsidRPr="00392EF5">
                    <w:rPr>
                      <w:color w:val="000000"/>
                    </w:rPr>
                    <w:t>Наименование сырья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3F81" w:rsidRPr="00392EF5" w:rsidRDefault="00303F81" w:rsidP="00392EF5">
                  <w:pPr>
                    <w:jc w:val="center"/>
                    <w:rPr>
                      <w:color w:val="000000"/>
                    </w:rPr>
                  </w:pPr>
                  <w:r w:rsidRPr="00392EF5">
                    <w:rPr>
                      <w:color w:val="000000"/>
                    </w:rPr>
                    <w:t xml:space="preserve">Дозировка, </w:t>
                  </w:r>
                  <w:proofErr w:type="gramStart"/>
                  <w:r w:rsidRPr="00392EF5">
                    <w:rPr>
                      <w:color w:val="000000"/>
                    </w:rPr>
                    <w:t>кг</w:t>
                  </w:r>
                  <w:proofErr w:type="gramEnd"/>
                </w:p>
              </w:tc>
            </w:tr>
            <w:tr w:rsidR="00303F81" w:rsidRPr="00303F81" w:rsidTr="00E55433">
              <w:trPr>
                <w:trHeight w:val="300"/>
              </w:trPr>
              <w:tc>
                <w:tcPr>
                  <w:tcW w:w="5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3F81" w:rsidRPr="00392EF5" w:rsidRDefault="00303F81" w:rsidP="00303F81">
                  <w:pPr>
                    <w:rPr>
                      <w:color w:val="000000"/>
                    </w:rPr>
                  </w:pPr>
                  <w:r w:rsidRPr="00392EF5">
                    <w:rPr>
                      <w:color w:val="000000"/>
                    </w:rPr>
                    <w:t>Пшеничная мука высшего или первого сорта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3F81" w:rsidRPr="00392EF5" w:rsidRDefault="00060015" w:rsidP="00303F8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</w:t>
                  </w:r>
                  <w:r w:rsidR="00303F81" w:rsidRPr="00392EF5">
                    <w:rPr>
                      <w:color w:val="000000"/>
                    </w:rPr>
                    <w:t>,0</w:t>
                  </w:r>
                </w:p>
              </w:tc>
            </w:tr>
            <w:tr w:rsidR="00303F81" w:rsidRPr="00303F81" w:rsidTr="00E55433">
              <w:trPr>
                <w:trHeight w:val="300"/>
              </w:trPr>
              <w:tc>
                <w:tcPr>
                  <w:tcW w:w="5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3F81" w:rsidRPr="00392EF5" w:rsidRDefault="00303F81" w:rsidP="00B937D6">
                  <w:pPr>
                    <w:rPr>
                      <w:color w:val="000000"/>
                    </w:rPr>
                  </w:pPr>
                  <w:r w:rsidRPr="00392EF5">
                    <w:rPr>
                      <w:color w:val="000000"/>
                    </w:rPr>
                    <w:t xml:space="preserve">Смесь "Росмикс </w:t>
                  </w:r>
                  <w:r w:rsidR="00060015">
                    <w:rPr>
                      <w:color w:val="000000"/>
                    </w:rPr>
                    <w:t>лу</w:t>
                  </w:r>
                  <w:r w:rsidR="00B937D6">
                    <w:rPr>
                      <w:color w:val="000000"/>
                    </w:rPr>
                    <w:t>чок</w:t>
                  </w:r>
                  <w:r w:rsidRPr="00392EF5">
                    <w:rPr>
                      <w:color w:val="000000"/>
                    </w:rPr>
                    <w:t>"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3F81" w:rsidRPr="00392EF5" w:rsidRDefault="00060015" w:rsidP="00303F8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</w:t>
                  </w:r>
                  <w:r w:rsidR="00303F81" w:rsidRPr="00392EF5">
                    <w:rPr>
                      <w:color w:val="000000"/>
                    </w:rPr>
                    <w:t>,0</w:t>
                  </w:r>
                </w:p>
              </w:tc>
            </w:tr>
            <w:tr w:rsidR="00303F81" w:rsidRPr="00303F81" w:rsidTr="00E55433">
              <w:trPr>
                <w:trHeight w:val="300"/>
              </w:trPr>
              <w:tc>
                <w:tcPr>
                  <w:tcW w:w="5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3F81" w:rsidRPr="00392EF5" w:rsidRDefault="00520304" w:rsidP="00303F8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</w:t>
                  </w:r>
                  <w:r w:rsidR="00303F81" w:rsidRPr="00392EF5">
                    <w:rPr>
                      <w:color w:val="000000"/>
                    </w:rPr>
                    <w:t>оль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3F81" w:rsidRPr="00392EF5" w:rsidRDefault="00520304" w:rsidP="00392E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2,0</w:t>
                  </w:r>
                </w:p>
              </w:tc>
            </w:tr>
            <w:tr w:rsidR="00303F81" w:rsidRPr="00303F81" w:rsidTr="00E55433">
              <w:trPr>
                <w:trHeight w:val="300"/>
              </w:trPr>
              <w:tc>
                <w:tcPr>
                  <w:tcW w:w="5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3F81" w:rsidRPr="00392EF5" w:rsidRDefault="00520304" w:rsidP="007D0B0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</w:t>
                  </w:r>
                  <w:r w:rsidR="00303F81" w:rsidRPr="00392EF5">
                    <w:rPr>
                      <w:color w:val="000000"/>
                    </w:rPr>
                    <w:t xml:space="preserve">рожжи </w:t>
                  </w:r>
                  <w:r w:rsidR="007D0B0F">
                    <w:rPr>
                      <w:color w:val="000000"/>
                    </w:rPr>
                    <w:t>прессованные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3F81" w:rsidRPr="00392EF5" w:rsidRDefault="00060015" w:rsidP="00303F8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  <w:r w:rsidR="00520304">
                    <w:rPr>
                      <w:color w:val="000000"/>
                    </w:rPr>
                    <w:t>,0</w:t>
                  </w:r>
                </w:p>
              </w:tc>
            </w:tr>
            <w:tr w:rsidR="00F11824" w:rsidRPr="00303F81" w:rsidTr="00E55433">
              <w:trPr>
                <w:trHeight w:val="300"/>
              </w:trPr>
              <w:tc>
                <w:tcPr>
                  <w:tcW w:w="5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11824" w:rsidRPr="00392EF5" w:rsidRDefault="00F11824" w:rsidP="000D7C61">
                  <w:pPr>
                    <w:rPr>
                      <w:color w:val="000000"/>
                    </w:rPr>
                  </w:pPr>
                  <w:r w:rsidRPr="00392EF5">
                    <w:rPr>
                      <w:color w:val="000000"/>
                    </w:rPr>
                    <w:t>Вода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1824" w:rsidRPr="00392EF5" w:rsidRDefault="00060015" w:rsidP="007D0B0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62</w:t>
                  </w:r>
                  <w:r w:rsidR="00916AE1">
                    <w:rPr>
                      <w:color w:val="000000"/>
                    </w:rPr>
                    <w:t>,0</w:t>
                  </w:r>
                </w:p>
              </w:tc>
            </w:tr>
            <w:tr w:rsidR="00392EF5" w:rsidRPr="00303F81" w:rsidTr="00E55433">
              <w:trPr>
                <w:trHeight w:val="300"/>
              </w:trPr>
              <w:tc>
                <w:tcPr>
                  <w:tcW w:w="5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2EF5" w:rsidRPr="00392EF5" w:rsidRDefault="00F11824" w:rsidP="00FE53A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92EF5" w:rsidRPr="00392EF5" w:rsidRDefault="00F11824" w:rsidP="0006001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060015">
                    <w:rPr>
                      <w:color w:val="000000"/>
                    </w:rPr>
                    <w:t>68</w:t>
                  </w:r>
                  <w:r w:rsidR="00916AE1">
                    <w:rPr>
                      <w:color w:val="000000"/>
                    </w:rPr>
                    <w:t>,0</w:t>
                  </w:r>
                </w:p>
              </w:tc>
            </w:tr>
          </w:tbl>
          <w:p w:rsidR="000A2AEE" w:rsidRDefault="000A2AEE" w:rsidP="00FD70B0"/>
          <w:p w:rsidR="00E55433" w:rsidRDefault="00E55433" w:rsidP="00E55433">
            <w:pPr>
              <w:jc w:val="both"/>
            </w:pPr>
            <w:r w:rsidRPr="00910D23">
              <w:rPr>
                <w:lang w:eastAsia="ar-SA"/>
              </w:rPr>
              <w:t xml:space="preserve">Продолжительность замеса теста на 2-х скоростных машинах 2-6 минут, при </w:t>
            </w:r>
            <w:proofErr w:type="gramStart"/>
            <w:r w:rsidRPr="00910D23">
              <w:rPr>
                <w:lang w:eastAsia="ar-SA"/>
              </w:rPr>
              <w:t>обычном</w:t>
            </w:r>
            <w:proofErr w:type="gramEnd"/>
            <w:r>
              <w:rPr>
                <w:lang w:eastAsia="ar-SA"/>
              </w:rPr>
              <w:t xml:space="preserve"> -</w:t>
            </w:r>
            <w:r w:rsidRPr="00910D23">
              <w:rPr>
                <w:lang w:eastAsia="ar-SA"/>
              </w:rPr>
              <w:t xml:space="preserve"> 15 минут. Продолжительность брожения: 30-50 минут. При разделке придать любую форму. Продолжительно</w:t>
            </w:r>
            <w:r>
              <w:rPr>
                <w:lang w:eastAsia="ar-SA"/>
              </w:rPr>
              <w:t xml:space="preserve">сть </w:t>
            </w:r>
            <w:proofErr w:type="spellStart"/>
            <w:r>
              <w:rPr>
                <w:lang w:eastAsia="ar-SA"/>
              </w:rPr>
              <w:t>расстойки</w:t>
            </w:r>
            <w:proofErr w:type="spellEnd"/>
            <w:r>
              <w:rPr>
                <w:lang w:eastAsia="ar-SA"/>
              </w:rPr>
              <w:t xml:space="preserve"> теста 40-60 минут</w:t>
            </w:r>
            <w:r w:rsidRPr="00910D23">
              <w:rPr>
                <w:lang w:eastAsia="ar-SA"/>
              </w:rPr>
              <w:t>.</w:t>
            </w:r>
            <w:r>
              <w:rPr>
                <w:lang w:eastAsia="ar-SA"/>
              </w:rPr>
              <w:t xml:space="preserve"> </w:t>
            </w:r>
            <w:r w:rsidRPr="00910D23">
              <w:rPr>
                <w:lang w:eastAsia="ar-SA"/>
              </w:rPr>
              <w:t>Время выпечки 25-30 минут при 220</w:t>
            </w:r>
            <w:r w:rsidRPr="00910D23">
              <w:rPr>
                <w:vertAlign w:val="superscript"/>
                <w:lang w:eastAsia="ar-SA"/>
              </w:rPr>
              <w:t>0</w:t>
            </w:r>
            <w:r>
              <w:rPr>
                <w:lang w:eastAsia="ar-SA"/>
              </w:rPr>
              <w:t>С.</w:t>
            </w:r>
          </w:p>
          <w:p w:rsidR="000A2AEE" w:rsidRDefault="000A2AEE" w:rsidP="00FD70B0"/>
          <w:p w:rsidR="009C7759" w:rsidRPr="00E55433" w:rsidRDefault="009C7759" w:rsidP="00FD70B0">
            <w:pPr>
              <w:rPr>
                <w:lang w:val="en-US"/>
              </w:rPr>
            </w:pPr>
          </w:p>
        </w:tc>
      </w:tr>
      <w:tr w:rsidR="009C7759" w:rsidTr="00C716FD">
        <w:trPr>
          <w:trHeight w:val="240"/>
        </w:trPr>
        <w:tc>
          <w:tcPr>
            <w:tcW w:w="2088" w:type="dxa"/>
            <w:vMerge w:val="restart"/>
          </w:tcPr>
          <w:p w:rsidR="009C7759" w:rsidRPr="00C716FD" w:rsidRDefault="009C7759" w:rsidP="00C2762B">
            <w:pPr>
              <w:rPr>
                <w:b/>
              </w:rPr>
            </w:pPr>
            <w:r w:rsidRPr="00C716FD">
              <w:rPr>
                <w:b/>
              </w:rPr>
              <w:t xml:space="preserve">Пищевая и энергетическая ценность </w:t>
            </w:r>
          </w:p>
          <w:p w:rsidR="009C7759" w:rsidRPr="00C716FD" w:rsidRDefault="009C7759" w:rsidP="00C2762B">
            <w:pPr>
              <w:rPr>
                <w:b/>
              </w:rPr>
            </w:pPr>
            <w:r w:rsidRPr="00C716FD">
              <w:rPr>
                <w:b/>
              </w:rPr>
              <w:t xml:space="preserve">(в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C716FD">
                <w:rPr>
                  <w:b/>
                </w:rPr>
                <w:t>100 г</w:t>
              </w:r>
            </w:smartTag>
            <w:r w:rsidRPr="00C716FD">
              <w:rPr>
                <w:b/>
              </w:rPr>
              <w:t>.):</w:t>
            </w:r>
          </w:p>
        </w:tc>
        <w:tc>
          <w:tcPr>
            <w:tcW w:w="1800" w:type="dxa"/>
          </w:tcPr>
          <w:p w:rsidR="009C7759" w:rsidRDefault="009C7759" w:rsidP="00FD70B0">
            <w:r>
              <w:t>- энергия</w:t>
            </w:r>
          </w:p>
        </w:tc>
        <w:tc>
          <w:tcPr>
            <w:tcW w:w="900" w:type="dxa"/>
          </w:tcPr>
          <w:p w:rsidR="009C7759" w:rsidRPr="005453BC" w:rsidRDefault="00520304" w:rsidP="00E50A94">
            <w:pPr>
              <w:jc w:val="right"/>
            </w:pPr>
            <w:r>
              <w:t>1</w:t>
            </w:r>
            <w:r w:rsidR="00E50A94">
              <w:t>537</w:t>
            </w:r>
          </w:p>
        </w:tc>
        <w:tc>
          <w:tcPr>
            <w:tcW w:w="5065" w:type="dxa"/>
            <w:gridSpan w:val="2"/>
          </w:tcPr>
          <w:p w:rsidR="009C7759" w:rsidRDefault="009C7759" w:rsidP="00E50A94">
            <w:r>
              <w:t xml:space="preserve">кДж / </w:t>
            </w:r>
            <w:r w:rsidR="005453BC">
              <w:rPr>
                <w:lang w:val="en-US"/>
              </w:rPr>
              <w:t>3</w:t>
            </w:r>
            <w:r w:rsidR="00E50A94">
              <w:t>6</w:t>
            </w:r>
            <w:r w:rsidR="00916AE1">
              <w:t>5</w:t>
            </w:r>
            <w:r>
              <w:t xml:space="preserve"> ккал</w:t>
            </w:r>
          </w:p>
        </w:tc>
      </w:tr>
      <w:tr w:rsidR="009C7759" w:rsidTr="00C716FD">
        <w:trPr>
          <w:trHeight w:val="315"/>
        </w:trPr>
        <w:tc>
          <w:tcPr>
            <w:tcW w:w="2088" w:type="dxa"/>
            <w:vMerge/>
          </w:tcPr>
          <w:p w:rsidR="009C7759" w:rsidRPr="00C716FD" w:rsidRDefault="009C7759" w:rsidP="00C2762B">
            <w:pPr>
              <w:rPr>
                <w:b/>
              </w:rPr>
            </w:pPr>
          </w:p>
        </w:tc>
        <w:tc>
          <w:tcPr>
            <w:tcW w:w="1800" w:type="dxa"/>
          </w:tcPr>
          <w:p w:rsidR="009C7759" w:rsidRDefault="009C7759" w:rsidP="00FD70B0">
            <w:r>
              <w:t>- белок</w:t>
            </w:r>
          </w:p>
        </w:tc>
        <w:tc>
          <w:tcPr>
            <w:tcW w:w="900" w:type="dxa"/>
          </w:tcPr>
          <w:p w:rsidR="009C7759" w:rsidRPr="005453BC" w:rsidRDefault="00E50A94" w:rsidP="00520304">
            <w:pPr>
              <w:jc w:val="right"/>
            </w:pPr>
            <w:r>
              <w:t>17,0</w:t>
            </w:r>
          </w:p>
        </w:tc>
        <w:tc>
          <w:tcPr>
            <w:tcW w:w="5065" w:type="dxa"/>
            <w:gridSpan w:val="2"/>
          </w:tcPr>
          <w:p w:rsidR="009C7759" w:rsidRDefault="009C7759" w:rsidP="00FD70B0">
            <w:r>
              <w:t>г</w:t>
            </w:r>
          </w:p>
        </w:tc>
      </w:tr>
      <w:tr w:rsidR="009C7759" w:rsidTr="00C716FD">
        <w:trPr>
          <w:trHeight w:val="165"/>
        </w:trPr>
        <w:tc>
          <w:tcPr>
            <w:tcW w:w="2088" w:type="dxa"/>
            <w:vMerge/>
          </w:tcPr>
          <w:p w:rsidR="009C7759" w:rsidRPr="00C716FD" w:rsidRDefault="009C7759" w:rsidP="00C2762B">
            <w:pPr>
              <w:rPr>
                <w:b/>
              </w:rPr>
            </w:pPr>
          </w:p>
        </w:tc>
        <w:tc>
          <w:tcPr>
            <w:tcW w:w="1800" w:type="dxa"/>
          </w:tcPr>
          <w:p w:rsidR="009C7759" w:rsidRDefault="009C7759" w:rsidP="00FD70B0">
            <w:r>
              <w:t>- углеводы</w:t>
            </w:r>
          </w:p>
        </w:tc>
        <w:tc>
          <w:tcPr>
            <w:tcW w:w="900" w:type="dxa"/>
          </w:tcPr>
          <w:p w:rsidR="009C7759" w:rsidRPr="000A2AEE" w:rsidRDefault="00E50A94" w:rsidP="00FD70B0">
            <w:pPr>
              <w:jc w:val="right"/>
            </w:pPr>
            <w:r>
              <w:t>56,8</w:t>
            </w:r>
          </w:p>
        </w:tc>
        <w:tc>
          <w:tcPr>
            <w:tcW w:w="5065" w:type="dxa"/>
            <w:gridSpan w:val="2"/>
          </w:tcPr>
          <w:p w:rsidR="009C7759" w:rsidRDefault="009C7759" w:rsidP="00FD70B0">
            <w:r>
              <w:t>г</w:t>
            </w:r>
          </w:p>
        </w:tc>
      </w:tr>
      <w:tr w:rsidR="009C7759" w:rsidTr="00C716FD">
        <w:trPr>
          <w:trHeight w:val="242"/>
        </w:trPr>
        <w:tc>
          <w:tcPr>
            <w:tcW w:w="2088" w:type="dxa"/>
            <w:vMerge/>
          </w:tcPr>
          <w:p w:rsidR="009C7759" w:rsidRPr="00C716FD" w:rsidRDefault="009C7759" w:rsidP="00C2762B">
            <w:pPr>
              <w:rPr>
                <w:b/>
              </w:rPr>
            </w:pPr>
          </w:p>
        </w:tc>
        <w:tc>
          <w:tcPr>
            <w:tcW w:w="1800" w:type="dxa"/>
          </w:tcPr>
          <w:p w:rsidR="009C7759" w:rsidRDefault="009C7759" w:rsidP="00FD70B0">
            <w:r>
              <w:t>- жиры</w:t>
            </w:r>
          </w:p>
        </w:tc>
        <w:tc>
          <w:tcPr>
            <w:tcW w:w="900" w:type="dxa"/>
          </w:tcPr>
          <w:p w:rsidR="009C7759" w:rsidRPr="009F5ECF" w:rsidRDefault="00916AE1" w:rsidP="00E50A94">
            <w:pPr>
              <w:jc w:val="right"/>
            </w:pPr>
            <w:r>
              <w:t>7,</w:t>
            </w:r>
            <w:r w:rsidR="00E50A94">
              <w:t>1</w:t>
            </w:r>
          </w:p>
        </w:tc>
        <w:tc>
          <w:tcPr>
            <w:tcW w:w="5065" w:type="dxa"/>
            <w:gridSpan w:val="2"/>
          </w:tcPr>
          <w:p w:rsidR="009C7759" w:rsidRDefault="009C7759" w:rsidP="00FD70B0">
            <w:r>
              <w:t>г</w:t>
            </w:r>
          </w:p>
        </w:tc>
      </w:tr>
      <w:tr w:rsidR="009C7759" w:rsidTr="00C716FD">
        <w:trPr>
          <w:trHeight w:val="472"/>
        </w:trPr>
        <w:tc>
          <w:tcPr>
            <w:tcW w:w="2088" w:type="dxa"/>
            <w:vMerge/>
          </w:tcPr>
          <w:p w:rsidR="009C7759" w:rsidRPr="00C716FD" w:rsidRDefault="009C7759" w:rsidP="00C2762B">
            <w:pPr>
              <w:rPr>
                <w:b/>
              </w:rPr>
            </w:pPr>
          </w:p>
        </w:tc>
        <w:tc>
          <w:tcPr>
            <w:tcW w:w="1800" w:type="dxa"/>
          </w:tcPr>
          <w:p w:rsidR="009C7759" w:rsidRDefault="009C7759" w:rsidP="00FD70B0"/>
        </w:tc>
        <w:tc>
          <w:tcPr>
            <w:tcW w:w="900" w:type="dxa"/>
          </w:tcPr>
          <w:p w:rsidR="009C7759" w:rsidRPr="00E94925" w:rsidRDefault="009C7759" w:rsidP="00FD70B0">
            <w:pPr>
              <w:jc w:val="right"/>
            </w:pPr>
          </w:p>
        </w:tc>
        <w:tc>
          <w:tcPr>
            <w:tcW w:w="5065" w:type="dxa"/>
            <w:gridSpan w:val="2"/>
          </w:tcPr>
          <w:p w:rsidR="009C7759" w:rsidRDefault="009C7759" w:rsidP="00FD70B0"/>
        </w:tc>
      </w:tr>
      <w:tr w:rsidR="008F3BAB" w:rsidTr="00C716FD">
        <w:trPr>
          <w:trHeight w:val="729"/>
        </w:trPr>
        <w:tc>
          <w:tcPr>
            <w:tcW w:w="2088" w:type="dxa"/>
          </w:tcPr>
          <w:p w:rsidR="008F3BAB" w:rsidRPr="001F6725" w:rsidRDefault="008F3BAB" w:rsidP="00C2762B">
            <w:pPr>
              <w:rPr>
                <w:b/>
              </w:rPr>
            </w:pPr>
            <w:r w:rsidRPr="001F6725">
              <w:rPr>
                <w:b/>
              </w:rPr>
              <w:t>Хранение:</w:t>
            </w:r>
          </w:p>
        </w:tc>
        <w:tc>
          <w:tcPr>
            <w:tcW w:w="7765" w:type="dxa"/>
            <w:gridSpan w:val="4"/>
          </w:tcPr>
          <w:p w:rsidR="008F3BAB" w:rsidRDefault="00EB0824" w:rsidP="00E55433">
            <w:pPr>
              <w:tabs>
                <w:tab w:val="left" w:pos="2835"/>
                <w:tab w:val="left" w:pos="6417"/>
              </w:tabs>
              <w:jc w:val="both"/>
            </w:pPr>
            <w:r>
              <w:t>В закрытой упаковке в течение 6</w:t>
            </w:r>
            <w:r w:rsidR="001F6725" w:rsidRPr="001F6725">
              <w:t xml:space="preserve"> месяцев при температуре не выше 2</w:t>
            </w:r>
            <w:r w:rsidR="006623ED">
              <w:t>5</w:t>
            </w:r>
            <w:proofErr w:type="gramStart"/>
            <w:r w:rsidR="001F6725" w:rsidRPr="001F6725">
              <w:t>ºС</w:t>
            </w:r>
            <w:proofErr w:type="gramEnd"/>
            <w:r w:rsidR="001F6725" w:rsidRPr="001F6725">
              <w:t xml:space="preserve"> и относительной влажности не более 7</w:t>
            </w:r>
            <w:r w:rsidR="006623ED">
              <w:t>0</w:t>
            </w:r>
            <w:r w:rsidR="001F6725" w:rsidRPr="001F6725">
              <w:t>%.</w:t>
            </w:r>
          </w:p>
          <w:p w:rsidR="00166308" w:rsidRDefault="00166308" w:rsidP="00C716FD">
            <w:pPr>
              <w:tabs>
                <w:tab w:val="left" w:pos="2835"/>
              </w:tabs>
            </w:pPr>
          </w:p>
        </w:tc>
      </w:tr>
      <w:tr w:rsidR="008F3BAB" w:rsidTr="00C716FD">
        <w:trPr>
          <w:trHeight w:val="347"/>
        </w:trPr>
        <w:tc>
          <w:tcPr>
            <w:tcW w:w="2088" w:type="dxa"/>
          </w:tcPr>
          <w:p w:rsidR="008F3BAB" w:rsidRPr="00C716FD" w:rsidRDefault="008F3BAB" w:rsidP="00C2762B">
            <w:pPr>
              <w:rPr>
                <w:b/>
              </w:rPr>
            </w:pPr>
            <w:r w:rsidRPr="00C716FD">
              <w:rPr>
                <w:b/>
              </w:rPr>
              <w:t>Упаковка:</w:t>
            </w:r>
          </w:p>
        </w:tc>
        <w:tc>
          <w:tcPr>
            <w:tcW w:w="7765" w:type="dxa"/>
            <w:gridSpan w:val="4"/>
          </w:tcPr>
          <w:p w:rsidR="006623ED" w:rsidRDefault="006623ED" w:rsidP="006623ED">
            <w:pPr>
              <w:tabs>
                <w:tab w:val="left" w:pos="2835"/>
              </w:tabs>
            </w:pPr>
            <w:r>
              <w:t>15 кг, бумажный мешок с полипропиленовым вкладышем.</w:t>
            </w:r>
          </w:p>
          <w:p w:rsidR="00166308" w:rsidRDefault="00166308" w:rsidP="00C716FD">
            <w:pPr>
              <w:tabs>
                <w:tab w:val="left" w:pos="2835"/>
              </w:tabs>
            </w:pPr>
          </w:p>
        </w:tc>
      </w:tr>
      <w:tr w:rsidR="008F3BAB" w:rsidRPr="005A0FFC" w:rsidTr="00C716FD">
        <w:trPr>
          <w:trHeight w:val="372"/>
        </w:trPr>
        <w:tc>
          <w:tcPr>
            <w:tcW w:w="2088" w:type="dxa"/>
          </w:tcPr>
          <w:p w:rsidR="008F3BAB" w:rsidRPr="00C716FD" w:rsidRDefault="008F3BAB" w:rsidP="00C2762B">
            <w:pPr>
              <w:rPr>
                <w:b/>
              </w:rPr>
            </w:pPr>
            <w:r w:rsidRPr="00C716FD">
              <w:rPr>
                <w:b/>
              </w:rPr>
              <w:t>Изготовитель:</w:t>
            </w:r>
          </w:p>
        </w:tc>
        <w:tc>
          <w:tcPr>
            <w:tcW w:w="7765" w:type="dxa"/>
            <w:gridSpan w:val="4"/>
          </w:tcPr>
          <w:p w:rsidR="00166308" w:rsidRPr="005A0FFC" w:rsidRDefault="009F5ECF" w:rsidP="009F5ECF">
            <w:pPr>
              <w:tabs>
                <w:tab w:val="left" w:pos="2835"/>
              </w:tabs>
              <w:ind w:left="1701" w:hanging="1701"/>
            </w:pPr>
            <w:r>
              <w:t>ООО «</w:t>
            </w:r>
            <w:r w:rsidR="00FA1C5B">
              <w:t>Ингредиент</w:t>
            </w:r>
            <w:r w:rsidR="00386124">
              <w:t xml:space="preserve"> плюс</w:t>
            </w:r>
            <w:bookmarkStart w:id="0" w:name="_GoBack"/>
            <w:bookmarkEnd w:id="0"/>
            <w:r>
              <w:t>», Россия</w:t>
            </w:r>
          </w:p>
        </w:tc>
      </w:tr>
    </w:tbl>
    <w:p w:rsidR="008F3BAB" w:rsidRPr="00994283" w:rsidRDefault="008F3BAB" w:rsidP="009C7759">
      <w:pPr>
        <w:tabs>
          <w:tab w:val="left" w:pos="3960"/>
        </w:tabs>
        <w:rPr>
          <w:lang w:val="en-US"/>
        </w:rPr>
      </w:pPr>
    </w:p>
    <w:sectPr w:rsidR="008F3BAB" w:rsidRPr="00994283" w:rsidSect="00CE0B29">
      <w:pgSz w:w="11906" w:h="16838" w:code="9"/>
      <w:pgMar w:top="423" w:right="851" w:bottom="567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7DF" w:rsidRDefault="008677DF">
      <w:r>
        <w:separator/>
      </w:r>
    </w:p>
  </w:endnote>
  <w:endnote w:type="continuationSeparator" w:id="0">
    <w:p w:rsidR="008677DF" w:rsidRDefault="00867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7DF" w:rsidRDefault="008677DF">
      <w:r>
        <w:separator/>
      </w:r>
    </w:p>
  </w:footnote>
  <w:footnote w:type="continuationSeparator" w:id="0">
    <w:p w:rsidR="008677DF" w:rsidRDefault="008677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3BAB"/>
    <w:rsid w:val="00017A3B"/>
    <w:rsid w:val="0004065F"/>
    <w:rsid w:val="00060015"/>
    <w:rsid w:val="00064E00"/>
    <w:rsid w:val="00085077"/>
    <w:rsid w:val="000A2AEE"/>
    <w:rsid w:val="000B2B97"/>
    <w:rsid w:val="000C4BD5"/>
    <w:rsid w:val="000D7C61"/>
    <w:rsid w:val="000F4AF3"/>
    <w:rsid w:val="001026F2"/>
    <w:rsid w:val="001333D3"/>
    <w:rsid w:val="001568B5"/>
    <w:rsid w:val="00166308"/>
    <w:rsid w:val="00187772"/>
    <w:rsid w:val="0019020F"/>
    <w:rsid w:val="00197261"/>
    <w:rsid w:val="001F6725"/>
    <w:rsid w:val="00227DE4"/>
    <w:rsid w:val="00295A92"/>
    <w:rsid w:val="002A038F"/>
    <w:rsid w:val="00303F81"/>
    <w:rsid w:val="00334775"/>
    <w:rsid w:val="0033797C"/>
    <w:rsid w:val="00386124"/>
    <w:rsid w:val="0039000E"/>
    <w:rsid w:val="00392EF5"/>
    <w:rsid w:val="003954DD"/>
    <w:rsid w:val="003D4C58"/>
    <w:rsid w:val="003F6578"/>
    <w:rsid w:val="004A6D05"/>
    <w:rsid w:val="004E2728"/>
    <w:rsid w:val="004E79B8"/>
    <w:rsid w:val="00501849"/>
    <w:rsid w:val="00520304"/>
    <w:rsid w:val="005453BC"/>
    <w:rsid w:val="00555EBB"/>
    <w:rsid w:val="00577CF3"/>
    <w:rsid w:val="005A0FFC"/>
    <w:rsid w:val="005C1FC7"/>
    <w:rsid w:val="006336F9"/>
    <w:rsid w:val="006352FA"/>
    <w:rsid w:val="006623ED"/>
    <w:rsid w:val="00666D0F"/>
    <w:rsid w:val="006D4B45"/>
    <w:rsid w:val="006E4812"/>
    <w:rsid w:val="00712112"/>
    <w:rsid w:val="00712217"/>
    <w:rsid w:val="007425A7"/>
    <w:rsid w:val="00743B72"/>
    <w:rsid w:val="00743ECE"/>
    <w:rsid w:val="007B59D1"/>
    <w:rsid w:val="007C0160"/>
    <w:rsid w:val="007D0B0F"/>
    <w:rsid w:val="007E2988"/>
    <w:rsid w:val="008677DF"/>
    <w:rsid w:val="008973A8"/>
    <w:rsid w:val="008A7F9B"/>
    <w:rsid w:val="008B1286"/>
    <w:rsid w:val="008B5B32"/>
    <w:rsid w:val="008C125D"/>
    <w:rsid w:val="008E3C30"/>
    <w:rsid w:val="008F3BAB"/>
    <w:rsid w:val="0090298B"/>
    <w:rsid w:val="0091295B"/>
    <w:rsid w:val="00916AE1"/>
    <w:rsid w:val="0092143E"/>
    <w:rsid w:val="00960BE6"/>
    <w:rsid w:val="00964EBC"/>
    <w:rsid w:val="00970069"/>
    <w:rsid w:val="00984F98"/>
    <w:rsid w:val="00994283"/>
    <w:rsid w:val="009A437F"/>
    <w:rsid w:val="009B3F16"/>
    <w:rsid w:val="009C7759"/>
    <w:rsid w:val="009E0F7B"/>
    <w:rsid w:val="009F5369"/>
    <w:rsid w:val="009F5ECF"/>
    <w:rsid w:val="00A06FBB"/>
    <w:rsid w:val="00A66A99"/>
    <w:rsid w:val="00A94DB1"/>
    <w:rsid w:val="00AD57EB"/>
    <w:rsid w:val="00B11FAF"/>
    <w:rsid w:val="00B126AB"/>
    <w:rsid w:val="00B15FB0"/>
    <w:rsid w:val="00B55CAA"/>
    <w:rsid w:val="00B937D6"/>
    <w:rsid w:val="00B96296"/>
    <w:rsid w:val="00BD501D"/>
    <w:rsid w:val="00C05F7D"/>
    <w:rsid w:val="00C2090D"/>
    <w:rsid w:val="00C20D4E"/>
    <w:rsid w:val="00C24513"/>
    <w:rsid w:val="00C2762B"/>
    <w:rsid w:val="00C438C8"/>
    <w:rsid w:val="00C61441"/>
    <w:rsid w:val="00C716FD"/>
    <w:rsid w:val="00CB540A"/>
    <w:rsid w:val="00CE0B29"/>
    <w:rsid w:val="00CF1D93"/>
    <w:rsid w:val="00D60F6F"/>
    <w:rsid w:val="00D92D10"/>
    <w:rsid w:val="00DB67B2"/>
    <w:rsid w:val="00DF496A"/>
    <w:rsid w:val="00E43DF4"/>
    <w:rsid w:val="00E50A94"/>
    <w:rsid w:val="00E55433"/>
    <w:rsid w:val="00E70396"/>
    <w:rsid w:val="00E726EC"/>
    <w:rsid w:val="00EB0824"/>
    <w:rsid w:val="00F03869"/>
    <w:rsid w:val="00F03C2B"/>
    <w:rsid w:val="00F10549"/>
    <w:rsid w:val="00F11824"/>
    <w:rsid w:val="00F708C9"/>
    <w:rsid w:val="00FA1C5B"/>
    <w:rsid w:val="00FA593F"/>
    <w:rsid w:val="00FB24B6"/>
    <w:rsid w:val="00FB4E15"/>
    <w:rsid w:val="00FD70B0"/>
    <w:rsid w:val="00FE5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B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3BAB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8F3BAB"/>
    <w:pPr>
      <w:tabs>
        <w:tab w:val="center" w:pos="4677"/>
        <w:tab w:val="right" w:pos="9355"/>
      </w:tabs>
    </w:pPr>
  </w:style>
  <w:style w:type="character" w:styleId="a6">
    <w:name w:val="Hyperlink"/>
    <w:rsid w:val="008F3BAB"/>
    <w:rPr>
      <w:color w:val="0000FF"/>
      <w:u w:val="single"/>
    </w:rPr>
  </w:style>
  <w:style w:type="table" w:styleId="a7">
    <w:name w:val="Table Grid"/>
    <w:basedOn w:val="a1"/>
    <w:rsid w:val="008F3B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rsid w:val="00CF1D93"/>
    <w:rPr>
      <w:sz w:val="24"/>
      <w:szCs w:val="24"/>
      <w:lang w:val="ru-RU" w:eastAsia="ru-RU" w:bidi="ar-SA"/>
    </w:rPr>
  </w:style>
  <w:style w:type="paragraph" w:styleId="a8">
    <w:name w:val="No Spacing"/>
    <w:basedOn w:val="a"/>
    <w:uiPriority w:val="1"/>
    <w:qFormat/>
    <w:rsid w:val="00994283"/>
    <w:p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</w:pPr>
    <w:rPr>
      <w:rFonts w:ascii="Arial" w:hAnsi="Arial"/>
      <w:sz w:val="21"/>
      <w:lang w:val="fi-FI" w:eastAsia="en-US"/>
    </w:rPr>
  </w:style>
  <w:style w:type="paragraph" w:styleId="a9">
    <w:name w:val="Body Text"/>
    <w:basedOn w:val="a"/>
    <w:link w:val="aa"/>
    <w:rsid w:val="00C438C8"/>
    <w:pPr>
      <w:jc w:val="center"/>
    </w:pPr>
    <w:rPr>
      <w:szCs w:val="20"/>
    </w:rPr>
  </w:style>
  <w:style w:type="character" w:customStyle="1" w:styleId="aa">
    <w:name w:val="Основной текст Знак"/>
    <w:basedOn w:val="a0"/>
    <w:link w:val="a9"/>
    <w:rsid w:val="00C438C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CC92A-A83B-4942-B53A-49757017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Комплексная пищевая добавка -</vt:lpstr>
    </vt:vector>
  </TitlesOfParts>
  <Company>LT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Комплексная пищевая добавка -</dc:title>
  <dc:subject/>
  <dc:creator>Росмикс</dc:creator>
  <cp:keywords/>
  <cp:lastModifiedBy>Пользователь Windows</cp:lastModifiedBy>
  <cp:revision>7</cp:revision>
  <cp:lastPrinted>2010-11-25T06:37:00Z</cp:lastPrinted>
  <dcterms:created xsi:type="dcterms:W3CDTF">2016-01-13T09:33:00Z</dcterms:created>
  <dcterms:modified xsi:type="dcterms:W3CDTF">2021-04-27T14:04:00Z</dcterms:modified>
</cp:coreProperties>
</file>