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C4" w:rsidRPr="005E7589" w:rsidRDefault="000159C4" w:rsidP="005E7589">
      <w:pPr>
        <w:pStyle w:val="a3"/>
        <w:tabs>
          <w:tab w:val="clear" w:pos="4677"/>
          <w:tab w:val="clear" w:pos="9355"/>
        </w:tabs>
        <w:jc w:val="both"/>
        <w:rPr>
          <w:b/>
          <w:sz w:val="22"/>
          <w:szCs w:val="22"/>
        </w:rPr>
      </w:pPr>
      <w:r w:rsidRPr="005E7589">
        <w:rPr>
          <w:b/>
          <w:sz w:val="22"/>
          <w:szCs w:val="22"/>
        </w:rPr>
        <w:t xml:space="preserve">1. </w:t>
      </w:r>
      <w:r w:rsidRPr="0093212E">
        <w:rPr>
          <w:b/>
          <w:sz w:val="22"/>
          <w:szCs w:val="22"/>
        </w:rPr>
        <w:t>ОБЩАЯ ХАРАКТЕРИСТИКА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6"/>
      </w:tblGrid>
      <w:tr w:rsidR="000159C4" w:rsidRPr="0093212E">
        <w:tc>
          <w:tcPr>
            <w:tcW w:w="11016" w:type="dxa"/>
          </w:tcPr>
          <w:p w:rsidR="000159C4" w:rsidRPr="0093212E" w:rsidRDefault="000159C4" w:rsidP="00F243C3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Изготовитель: </w:t>
            </w:r>
            <w:r w:rsidRPr="00D357B7">
              <w:rPr>
                <w:b/>
                <w:sz w:val="22"/>
                <w:szCs w:val="22"/>
              </w:rPr>
              <w:t>ООО «Кондитер-Сервис»</w:t>
            </w:r>
            <w:r>
              <w:rPr>
                <w:b/>
                <w:sz w:val="22"/>
                <w:szCs w:val="22"/>
              </w:rPr>
              <w:t>,</w:t>
            </w:r>
            <w:r w:rsidRPr="00766469">
              <w:rPr>
                <w:sz w:val="22"/>
                <w:szCs w:val="22"/>
              </w:rPr>
              <w:t xml:space="preserve"> </w:t>
            </w:r>
            <w:r w:rsidR="00083D1B">
              <w:rPr>
                <w:sz w:val="22"/>
                <w:szCs w:val="22"/>
              </w:rPr>
              <w:t xml:space="preserve"> </w:t>
            </w:r>
            <w:r w:rsidRPr="00766469">
              <w:rPr>
                <w:sz w:val="22"/>
                <w:szCs w:val="22"/>
              </w:rPr>
              <w:t xml:space="preserve">194292, </w:t>
            </w:r>
            <w:r w:rsidR="007F3FEE">
              <w:rPr>
                <w:sz w:val="22"/>
                <w:szCs w:val="22"/>
              </w:rPr>
              <w:t xml:space="preserve">Россия, г. Санкт-Петербург, </w:t>
            </w:r>
            <w:proofErr w:type="spellStart"/>
            <w:r w:rsidR="007F3FEE">
              <w:rPr>
                <w:sz w:val="22"/>
                <w:szCs w:val="22"/>
              </w:rPr>
              <w:t>промзона</w:t>
            </w:r>
            <w:proofErr w:type="spellEnd"/>
            <w:r w:rsidR="007F3FEE">
              <w:rPr>
                <w:sz w:val="22"/>
                <w:szCs w:val="22"/>
              </w:rPr>
              <w:t xml:space="preserve">  Парнас</w:t>
            </w:r>
            <w:r w:rsidRPr="00766469">
              <w:rPr>
                <w:sz w:val="22"/>
                <w:szCs w:val="22"/>
              </w:rPr>
              <w:t>, 8-й Верхний пер,. д. 4, литер</w:t>
            </w:r>
            <w:proofErr w:type="gramStart"/>
            <w:r w:rsidRPr="00766469">
              <w:rPr>
                <w:sz w:val="22"/>
                <w:szCs w:val="22"/>
              </w:rPr>
              <w:t xml:space="preserve"> А</w:t>
            </w:r>
            <w:proofErr w:type="gramEnd"/>
            <w:r w:rsidRPr="00766469">
              <w:rPr>
                <w:sz w:val="22"/>
                <w:szCs w:val="22"/>
              </w:rPr>
              <w:t>, АКБ  2 этаж</w:t>
            </w:r>
          </w:p>
        </w:tc>
      </w:tr>
      <w:tr w:rsidR="000159C4" w:rsidRPr="0093212E">
        <w:tc>
          <w:tcPr>
            <w:tcW w:w="11016" w:type="dxa"/>
          </w:tcPr>
          <w:p w:rsidR="000159C4" w:rsidRPr="0093212E" w:rsidRDefault="000159C4" w:rsidP="00910828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b/>
                <w:sz w:val="22"/>
                <w:szCs w:val="22"/>
              </w:rPr>
              <w:t>Описание</w:t>
            </w:r>
            <w:r w:rsidRPr="0093212E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натуральный продукт, полученный путем  уваривания кусочков киви с сахаром и загустителями</w:t>
            </w:r>
          </w:p>
        </w:tc>
      </w:tr>
      <w:tr w:rsidR="000159C4" w:rsidRPr="0093212E">
        <w:tc>
          <w:tcPr>
            <w:tcW w:w="11016" w:type="dxa"/>
          </w:tcPr>
          <w:p w:rsidR="000159C4" w:rsidRPr="00A54018" w:rsidRDefault="000159C4" w:rsidP="006F5C28">
            <w:pPr>
              <w:pStyle w:val="a3"/>
              <w:tabs>
                <w:tab w:val="clear" w:pos="4677"/>
                <w:tab w:val="clear" w:pos="9355"/>
                <w:tab w:val="left" w:pos="1755"/>
              </w:tabs>
            </w:pPr>
            <w:r w:rsidRPr="0093212E">
              <w:rPr>
                <w:b/>
                <w:sz w:val="22"/>
                <w:szCs w:val="22"/>
              </w:rPr>
              <w:t>Состав</w:t>
            </w:r>
            <w:r>
              <w:rPr>
                <w:b/>
                <w:sz w:val="22"/>
                <w:szCs w:val="22"/>
              </w:rPr>
              <w:t xml:space="preserve"> продукции: </w:t>
            </w:r>
            <w:r w:rsidR="007F3FEE">
              <w:rPr>
                <w:sz w:val="22"/>
                <w:szCs w:val="22"/>
              </w:rPr>
              <w:t>киви, сахар</w:t>
            </w:r>
            <w:r w:rsidRPr="00A40956">
              <w:rPr>
                <w:sz w:val="22"/>
                <w:szCs w:val="22"/>
              </w:rPr>
              <w:t>,</w:t>
            </w:r>
            <w:r w:rsidR="00006326">
              <w:rPr>
                <w:sz w:val="22"/>
                <w:szCs w:val="22"/>
              </w:rPr>
              <w:t xml:space="preserve"> загуститель: </w:t>
            </w:r>
            <w:r w:rsidR="007F3FEE">
              <w:rPr>
                <w:sz w:val="22"/>
                <w:szCs w:val="22"/>
              </w:rPr>
              <w:t>Е1442</w:t>
            </w:r>
            <w:r>
              <w:rPr>
                <w:sz w:val="22"/>
                <w:szCs w:val="22"/>
              </w:rPr>
              <w:t>,</w:t>
            </w:r>
            <w:r w:rsidR="006F5C28" w:rsidRPr="006F5C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регулятор кислотности:</w:t>
            </w:r>
            <w:r w:rsidRPr="00A40956">
              <w:rPr>
                <w:sz w:val="22"/>
                <w:szCs w:val="22"/>
              </w:rPr>
              <w:t xml:space="preserve"> кислота лимонная, консервант</w:t>
            </w:r>
            <w:r w:rsidR="007F3FEE">
              <w:rPr>
                <w:sz w:val="22"/>
                <w:szCs w:val="22"/>
              </w:rPr>
              <w:t xml:space="preserve">ы: </w:t>
            </w:r>
            <w:proofErr w:type="spellStart"/>
            <w:r w:rsidR="007F3FEE">
              <w:rPr>
                <w:sz w:val="22"/>
                <w:szCs w:val="22"/>
              </w:rPr>
              <w:t>сорбат</w:t>
            </w:r>
            <w:proofErr w:type="spellEnd"/>
            <w:r w:rsidR="007F3FEE">
              <w:rPr>
                <w:sz w:val="22"/>
                <w:szCs w:val="22"/>
              </w:rPr>
              <w:t xml:space="preserve"> калия</w:t>
            </w:r>
            <w:r>
              <w:rPr>
                <w:sz w:val="22"/>
                <w:szCs w:val="22"/>
              </w:rPr>
              <w:t>,</w:t>
            </w:r>
            <w:r w:rsidR="007F3FEE">
              <w:rPr>
                <w:sz w:val="22"/>
                <w:szCs w:val="22"/>
              </w:rPr>
              <w:t xml:space="preserve"> </w:t>
            </w:r>
            <w:proofErr w:type="spellStart"/>
            <w:r w:rsidR="007F3FEE">
              <w:rPr>
                <w:sz w:val="22"/>
                <w:szCs w:val="22"/>
              </w:rPr>
              <w:t>бензоат</w:t>
            </w:r>
            <w:proofErr w:type="spellEnd"/>
            <w:r w:rsidR="007F3FEE">
              <w:rPr>
                <w:sz w:val="22"/>
                <w:szCs w:val="22"/>
              </w:rPr>
              <w:t xml:space="preserve"> натрия,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ароматизатор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F3FEE">
              <w:rPr>
                <w:sz w:val="22"/>
                <w:szCs w:val="22"/>
              </w:rPr>
              <w:t>«Киви»</w:t>
            </w:r>
          </w:p>
        </w:tc>
      </w:tr>
      <w:tr w:rsidR="000159C4" w:rsidRPr="0093212E">
        <w:tc>
          <w:tcPr>
            <w:tcW w:w="11016" w:type="dxa"/>
          </w:tcPr>
          <w:p w:rsidR="000159C4" w:rsidRDefault="000159C4" w:rsidP="00DE01D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Пищевая ценность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93212E">
                <w:rPr>
                  <w:b/>
                  <w:sz w:val="22"/>
                  <w:szCs w:val="22"/>
                </w:rPr>
                <w:t>100 г</w:t>
              </w:r>
            </w:smartTag>
            <w:r w:rsidRPr="0093212E">
              <w:rPr>
                <w:b/>
                <w:sz w:val="22"/>
                <w:szCs w:val="22"/>
              </w:rPr>
              <w:t xml:space="preserve"> продукта</w:t>
            </w:r>
            <w:r w:rsidR="00A70626">
              <w:rPr>
                <w:b/>
                <w:sz w:val="22"/>
                <w:szCs w:val="22"/>
              </w:rPr>
              <w:t xml:space="preserve"> (средние значения)</w:t>
            </w:r>
            <w:r w:rsidRPr="0093212E">
              <w:rPr>
                <w:b/>
                <w:sz w:val="22"/>
                <w:szCs w:val="22"/>
              </w:rPr>
              <w:t>: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785"/>
            </w:tblGrid>
            <w:tr w:rsidR="000159C4" w:rsidRPr="0093212E" w:rsidTr="00DE01D8">
              <w:trPr>
                <w:trHeight w:val="540"/>
              </w:trPr>
              <w:tc>
                <w:tcPr>
                  <w:tcW w:w="10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9C4" w:rsidRPr="0093212E" w:rsidRDefault="000159C4" w:rsidP="00766235">
                  <w:pPr>
                    <w:pStyle w:val="a3"/>
                    <w:tabs>
                      <w:tab w:val="clear" w:pos="4677"/>
                      <w:tab w:val="clear" w:pos="9355"/>
                    </w:tabs>
                  </w:pPr>
                  <w:r w:rsidRPr="0093212E">
                    <w:rPr>
                      <w:sz w:val="22"/>
                      <w:szCs w:val="22"/>
                    </w:rPr>
                    <w:t xml:space="preserve">Углеводы </w:t>
                  </w:r>
                  <w:r>
                    <w:rPr>
                      <w:sz w:val="22"/>
                      <w:szCs w:val="22"/>
                    </w:rPr>
                    <w:t xml:space="preserve">– </w:t>
                  </w:r>
                  <w:smartTag w:uri="urn:schemas-microsoft-com:office:smarttags" w:element="metricconverter">
                    <w:smartTagPr>
                      <w:attr w:name="ProductID" w:val="40 г"/>
                    </w:smartTagPr>
                    <w:r>
                      <w:rPr>
                        <w:sz w:val="22"/>
                        <w:szCs w:val="22"/>
                      </w:rPr>
                      <w:t>40 г</w:t>
                    </w:r>
                  </w:smartTag>
                </w:p>
                <w:p w:rsidR="000159C4" w:rsidRPr="00643AB8" w:rsidRDefault="000159C4" w:rsidP="00F243C3">
                  <w:pPr>
                    <w:pStyle w:val="a3"/>
                  </w:pPr>
                  <w:r w:rsidRPr="0093212E">
                    <w:rPr>
                      <w:sz w:val="22"/>
                      <w:szCs w:val="22"/>
                    </w:rPr>
                    <w:t xml:space="preserve">Энергетическая ценность </w:t>
                  </w:r>
                  <w:r>
                    <w:rPr>
                      <w:sz w:val="22"/>
                      <w:szCs w:val="22"/>
                    </w:rPr>
                    <w:t>–</w:t>
                  </w:r>
                  <w:r w:rsidRPr="0093212E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164  к</w:t>
                  </w:r>
                  <w:r w:rsidRPr="00D357B7">
                    <w:rPr>
                      <w:sz w:val="22"/>
                      <w:szCs w:val="22"/>
                    </w:rPr>
                    <w:t>кал</w:t>
                  </w:r>
                  <w:r w:rsidR="00643AB8" w:rsidRPr="007F3FEE">
                    <w:rPr>
                      <w:sz w:val="22"/>
                      <w:szCs w:val="22"/>
                    </w:rPr>
                    <w:t>/</w:t>
                  </w:r>
                  <w:r w:rsidR="00A70626">
                    <w:rPr>
                      <w:sz w:val="22"/>
                      <w:szCs w:val="22"/>
                    </w:rPr>
                    <w:t xml:space="preserve"> 6</w:t>
                  </w:r>
                  <w:r w:rsidR="00643AB8">
                    <w:rPr>
                      <w:sz w:val="22"/>
                      <w:szCs w:val="22"/>
                    </w:rPr>
                    <w:t>7</w:t>
                  </w:r>
                  <w:r w:rsidR="00A70626">
                    <w:rPr>
                      <w:sz w:val="22"/>
                      <w:szCs w:val="22"/>
                    </w:rPr>
                    <w:t>3</w:t>
                  </w:r>
                  <w:r w:rsidR="00643AB8">
                    <w:rPr>
                      <w:sz w:val="22"/>
                      <w:szCs w:val="22"/>
                    </w:rPr>
                    <w:t xml:space="preserve"> кДж</w:t>
                  </w:r>
                </w:p>
              </w:tc>
            </w:tr>
          </w:tbl>
          <w:p w:rsidR="000159C4" w:rsidRPr="0093212E" w:rsidRDefault="000159C4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</w:p>
        </w:tc>
      </w:tr>
      <w:tr w:rsidR="000159C4" w:rsidRPr="0093212E">
        <w:tc>
          <w:tcPr>
            <w:tcW w:w="11016" w:type="dxa"/>
          </w:tcPr>
          <w:p w:rsidR="000159C4" w:rsidRPr="00001D19" w:rsidRDefault="000159C4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b/>
                <w:sz w:val="22"/>
                <w:szCs w:val="22"/>
              </w:rPr>
              <w:t>Характеристика упаковки</w:t>
            </w:r>
            <w:r>
              <w:rPr>
                <w:sz w:val="22"/>
                <w:szCs w:val="22"/>
              </w:rPr>
              <w:t xml:space="preserve">: </w:t>
            </w:r>
            <w:r w:rsidR="00A70626">
              <w:rPr>
                <w:sz w:val="22"/>
                <w:szCs w:val="22"/>
              </w:rPr>
              <w:t>полимерные ведра, масса нетто 12 кг</w:t>
            </w:r>
          </w:p>
          <w:p w:rsidR="000159C4" w:rsidRPr="0093212E" w:rsidRDefault="000159C4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001D19">
              <w:rPr>
                <w:sz w:val="22"/>
                <w:szCs w:val="22"/>
              </w:rPr>
              <w:t xml:space="preserve">Упаковочные материалы </w:t>
            </w:r>
            <w:r w:rsidR="00242180">
              <w:rPr>
                <w:sz w:val="22"/>
                <w:szCs w:val="22"/>
              </w:rPr>
              <w:t xml:space="preserve">соответствуют требованиям </w:t>
            </w:r>
            <w:proofErr w:type="gramStart"/>
            <w:r w:rsidR="00242180">
              <w:rPr>
                <w:sz w:val="22"/>
                <w:szCs w:val="22"/>
              </w:rPr>
              <w:t>ТР</w:t>
            </w:r>
            <w:proofErr w:type="gramEnd"/>
            <w:r w:rsidR="00242180">
              <w:rPr>
                <w:sz w:val="22"/>
                <w:szCs w:val="22"/>
              </w:rPr>
              <w:t xml:space="preserve"> ТС 005/2011 «О безопасности упаковки»</w:t>
            </w:r>
          </w:p>
        </w:tc>
      </w:tr>
    </w:tbl>
    <w:p w:rsidR="000159C4" w:rsidRPr="0093212E" w:rsidRDefault="000159C4" w:rsidP="0093212E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93212E">
        <w:rPr>
          <w:b/>
          <w:sz w:val="22"/>
          <w:szCs w:val="22"/>
        </w:rPr>
        <w:t>. ОРГАНОЛЕПТИЧЕСКИЕ  ПОКАЗАТЕЛИ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0159C4" w:rsidRPr="0093212E" w:rsidTr="00CA7BB2">
        <w:tc>
          <w:tcPr>
            <w:tcW w:w="513" w:type="dxa"/>
          </w:tcPr>
          <w:p w:rsidR="000159C4" w:rsidRPr="0093212E" w:rsidRDefault="000159C4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 xml:space="preserve">№ </w:t>
            </w:r>
            <w:proofErr w:type="gramStart"/>
            <w:r w:rsidRPr="0093212E">
              <w:rPr>
                <w:sz w:val="22"/>
                <w:szCs w:val="22"/>
              </w:rPr>
              <w:t>п</w:t>
            </w:r>
            <w:proofErr w:type="gramEnd"/>
            <w:r w:rsidRPr="0093212E">
              <w:rPr>
                <w:sz w:val="22"/>
                <w:szCs w:val="22"/>
              </w:rPr>
              <w:t>/п</w:t>
            </w:r>
          </w:p>
        </w:tc>
        <w:tc>
          <w:tcPr>
            <w:tcW w:w="3555" w:type="dxa"/>
          </w:tcPr>
          <w:p w:rsidR="000159C4" w:rsidRPr="0093212E" w:rsidRDefault="000159C4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6955" w:type="dxa"/>
          </w:tcPr>
          <w:p w:rsidR="000159C4" w:rsidRPr="0093212E" w:rsidRDefault="000159C4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 xml:space="preserve">  П</w:t>
            </w:r>
            <w:r w:rsidRPr="0093212E">
              <w:rPr>
                <w:sz w:val="22"/>
                <w:szCs w:val="22"/>
              </w:rPr>
              <w:t>оказатели</w:t>
            </w:r>
          </w:p>
        </w:tc>
      </w:tr>
      <w:tr w:rsidR="000159C4" w:rsidRPr="0093212E" w:rsidTr="00CA7BB2">
        <w:tc>
          <w:tcPr>
            <w:tcW w:w="513" w:type="dxa"/>
          </w:tcPr>
          <w:p w:rsidR="000159C4" w:rsidRPr="0093212E" w:rsidRDefault="000159C4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</w:tcPr>
          <w:p w:rsidR="000159C4" w:rsidRPr="0093212E" w:rsidRDefault="000159C4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Внешний вид и консистенция</w:t>
            </w:r>
          </w:p>
        </w:tc>
        <w:tc>
          <w:tcPr>
            <w:tcW w:w="6955" w:type="dxa"/>
          </w:tcPr>
          <w:p w:rsidR="000159C4" w:rsidRPr="00D357B7" w:rsidRDefault="000159C4" w:rsidP="00EE0B49">
            <w:pPr>
              <w:pStyle w:val="a3"/>
              <w:tabs>
                <w:tab w:val="clear" w:pos="4677"/>
                <w:tab w:val="clear" w:pos="9355"/>
                <w:tab w:val="left" w:pos="2715"/>
              </w:tabs>
              <w:jc w:val="center"/>
            </w:pPr>
            <w:r>
              <w:rPr>
                <w:sz w:val="22"/>
                <w:szCs w:val="22"/>
              </w:rPr>
              <w:t>Однородная  мажущая масса с равномерно распределенными в ней кусочками киви.</w:t>
            </w:r>
          </w:p>
        </w:tc>
      </w:tr>
      <w:tr w:rsidR="000159C4" w:rsidRPr="0093212E" w:rsidTr="00577642">
        <w:trPr>
          <w:trHeight w:val="352"/>
        </w:trPr>
        <w:tc>
          <w:tcPr>
            <w:tcW w:w="513" w:type="dxa"/>
          </w:tcPr>
          <w:p w:rsidR="000159C4" w:rsidRPr="0093212E" w:rsidRDefault="000159C4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2.</w:t>
            </w:r>
          </w:p>
        </w:tc>
        <w:tc>
          <w:tcPr>
            <w:tcW w:w="3555" w:type="dxa"/>
          </w:tcPr>
          <w:p w:rsidR="000159C4" w:rsidRPr="0093212E" w:rsidRDefault="000159C4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Цвет</w:t>
            </w:r>
          </w:p>
        </w:tc>
        <w:tc>
          <w:tcPr>
            <w:tcW w:w="6955" w:type="dxa"/>
          </w:tcPr>
          <w:p w:rsidR="000159C4" w:rsidRPr="00770FEC" w:rsidRDefault="000159C4" w:rsidP="00736E61">
            <w:pPr>
              <w:ind w:left="360" w:hanging="360"/>
              <w:jc w:val="center"/>
            </w:pPr>
            <w:proofErr w:type="gramStart"/>
            <w:r>
              <w:rPr>
                <w:sz w:val="22"/>
                <w:szCs w:val="22"/>
              </w:rPr>
              <w:t>Характерный</w:t>
            </w:r>
            <w:proofErr w:type="gramEnd"/>
            <w:r>
              <w:rPr>
                <w:sz w:val="22"/>
                <w:szCs w:val="22"/>
              </w:rPr>
              <w:t xml:space="preserve"> для продукта</w:t>
            </w:r>
          </w:p>
        </w:tc>
      </w:tr>
      <w:tr w:rsidR="000159C4" w:rsidRPr="0093212E" w:rsidTr="00CA7BB2">
        <w:tc>
          <w:tcPr>
            <w:tcW w:w="513" w:type="dxa"/>
          </w:tcPr>
          <w:p w:rsidR="000159C4" w:rsidRPr="0093212E" w:rsidRDefault="000159C4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3.</w:t>
            </w:r>
          </w:p>
        </w:tc>
        <w:tc>
          <w:tcPr>
            <w:tcW w:w="3555" w:type="dxa"/>
          </w:tcPr>
          <w:p w:rsidR="000159C4" w:rsidRPr="0093212E" w:rsidRDefault="000159C4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 xml:space="preserve">Вкус и аромат </w:t>
            </w:r>
          </w:p>
        </w:tc>
        <w:tc>
          <w:tcPr>
            <w:tcW w:w="6955" w:type="dxa"/>
          </w:tcPr>
          <w:p w:rsidR="000159C4" w:rsidRPr="00D357B7" w:rsidRDefault="000159C4" w:rsidP="000F1CEF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proofErr w:type="gramStart"/>
            <w:r>
              <w:rPr>
                <w:sz w:val="22"/>
                <w:szCs w:val="22"/>
              </w:rPr>
              <w:t>Характерный</w:t>
            </w:r>
            <w:proofErr w:type="gramEnd"/>
            <w:r>
              <w:rPr>
                <w:sz w:val="22"/>
                <w:szCs w:val="22"/>
              </w:rPr>
              <w:t xml:space="preserve"> для продукта. Не допускаются посторонние запахи и привкусы.</w:t>
            </w:r>
          </w:p>
        </w:tc>
      </w:tr>
    </w:tbl>
    <w:p w:rsidR="000159C4" w:rsidRPr="0093212E" w:rsidRDefault="000159C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93212E">
        <w:rPr>
          <w:b/>
          <w:sz w:val="22"/>
          <w:szCs w:val="22"/>
        </w:rPr>
        <w:t>. ФИЗИКО-ХИМИЧЕСКИЕ ПОКАЗАТЕЛИ</w:t>
      </w:r>
      <w:r w:rsidRPr="0093212E">
        <w:rPr>
          <w:sz w:val="22"/>
          <w:szCs w:val="22"/>
        </w:rPr>
        <w:t>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5591"/>
        <w:gridCol w:w="4919"/>
      </w:tblGrid>
      <w:tr w:rsidR="000159C4" w:rsidRPr="0093212E" w:rsidTr="00F83E8F">
        <w:tc>
          <w:tcPr>
            <w:tcW w:w="513" w:type="dxa"/>
          </w:tcPr>
          <w:p w:rsidR="000159C4" w:rsidRPr="0093212E" w:rsidRDefault="000159C4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 xml:space="preserve">№ </w:t>
            </w:r>
            <w:proofErr w:type="gramStart"/>
            <w:r w:rsidRPr="0093212E">
              <w:rPr>
                <w:sz w:val="22"/>
                <w:szCs w:val="22"/>
              </w:rPr>
              <w:t>п</w:t>
            </w:r>
            <w:proofErr w:type="gramEnd"/>
            <w:r w:rsidRPr="0093212E">
              <w:rPr>
                <w:sz w:val="22"/>
                <w:szCs w:val="22"/>
              </w:rPr>
              <w:t>/п</w:t>
            </w:r>
          </w:p>
        </w:tc>
        <w:tc>
          <w:tcPr>
            <w:tcW w:w="5591" w:type="dxa"/>
          </w:tcPr>
          <w:p w:rsidR="000159C4" w:rsidRPr="0093212E" w:rsidRDefault="000159C4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4919" w:type="dxa"/>
          </w:tcPr>
          <w:p w:rsidR="000159C4" w:rsidRPr="0093212E" w:rsidRDefault="000159C4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Нормируемые  показатели</w:t>
            </w:r>
          </w:p>
        </w:tc>
      </w:tr>
      <w:tr w:rsidR="000159C4" w:rsidRPr="0093212E" w:rsidTr="00F83E8F">
        <w:trPr>
          <w:trHeight w:val="70"/>
        </w:trPr>
        <w:tc>
          <w:tcPr>
            <w:tcW w:w="513" w:type="dxa"/>
          </w:tcPr>
          <w:p w:rsidR="000159C4" w:rsidRDefault="000159C4" w:rsidP="00A364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591" w:type="dxa"/>
          </w:tcPr>
          <w:p w:rsidR="000159C4" w:rsidRPr="0093212E" w:rsidRDefault="000159C4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рН, не более</w:t>
            </w:r>
          </w:p>
        </w:tc>
        <w:tc>
          <w:tcPr>
            <w:tcW w:w="4919" w:type="dxa"/>
          </w:tcPr>
          <w:p w:rsidR="000159C4" w:rsidRDefault="000159C4" w:rsidP="0091082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3,8</w:t>
            </w:r>
          </w:p>
        </w:tc>
      </w:tr>
      <w:tr w:rsidR="000159C4" w:rsidRPr="0093212E" w:rsidTr="00F83E8F">
        <w:trPr>
          <w:trHeight w:val="70"/>
        </w:trPr>
        <w:tc>
          <w:tcPr>
            <w:tcW w:w="513" w:type="dxa"/>
          </w:tcPr>
          <w:p w:rsidR="000159C4" w:rsidRPr="0093212E" w:rsidRDefault="000159C4" w:rsidP="00A364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2</w:t>
            </w:r>
            <w:r w:rsidRPr="0093212E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0159C4" w:rsidRPr="0093212E" w:rsidRDefault="000159C4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Массовая доля растворимых сухих веществ, %, не менее</w:t>
            </w:r>
          </w:p>
        </w:tc>
        <w:tc>
          <w:tcPr>
            <w:tcW w:w="4919" w:type="dxa"/>
          </w:tcPr>
          <w:p w:rsidR="000159C4" w:rsidRPr="0093212E" w:rsidRDefault="009B56B9" w:rsidP="0091082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40</w:t>
            </w:r>
            <w:r w:rsidR="005A2402">
              <w:rPr>
                <w:sz w:val="22"/>
                <w:szCs w:val="22"/>
              </w:rPr>
              <w:t>,0</w:t>
            </w:r>
          </w:p>
        </w:tc>
      </w:tr>
      <w:tr w:rsidR="00867645" w:rsidRPr="0093212E" w:rsidTr="00F83E8F">
        <w:trPr>
          <w:trHeight w:val="70"/>
        </w:trPr>
        <w:tc>
          <w:tcPr>
            <w:tcW w:w="513" w:type="dxa"/>
          </w:tcPr>
          <w:p w:rsidR="00867645" w:rsidRDefault="008E5F13" w:rsidP="00A36452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67645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867645" w:rsidRPr="00867645" w:rsidRDefault="00867645" w:rsidP="00CE6BF1">
            <w:pPr>
              <w:rPr>
                <w:sz w:val="22"/>
              </w:rPr>
            </w:pPr>
            <w:r w:rsidRPr="00867645">
              <w:rPr>
                <w:sz w:val="22"/>
              </w:rPr>
              <w:t xml:space="preserve">Массовая доля </w:t>
            </w:r>
            <w:proofErr w:type="spellStart"/>
            <w:r w:rsidRPr="00867645">
              <w:rPr>
                <w:sz w:val="22"/>
              </w:rPr>
              <w:t>сорбиновой</w:t>
            </w:r>
            <w:proofErr w:type="spellEnd"/>
            <w:r w:rsidRPr="00867645">
              <w:rPr>
                <w:sz w:val="22"/>
              </w:rPr>
              <w:t xml:space="preserve"> кислоты,  %, не более</w:t>
            </w:r>
          </w:p>
        </w:tc>
        <w:tc>
          <w:tcPr>
            <w:tcW w:w="4919" w:type="dxa"/>
          </w:tcPr>
          <w:p w:rsidR="00867645" w:rsidRPr="00867645" w:rsidRDefault="00867645" w:rsidP="00867645">
            <w:pPr>
              <w:jc w:val="center"/>
              <w:rPr>
                <w:sz w:val="22"/>
              </w:rPr>
            </w:pPr>
            <w:r w:rsidRPr="00867645">
              <w:rPr>
                <w:sz w:val="22"/>
              </w:rPr>
              <w:t>0,05</w:t>
            </w:r>
          </w:p>
        </w:tc>
      </w:tr>
      <w:tr w:rsidR="000159C4" w:rsidRPr="0093212E" w:rsidTr="00F83E8F">
        <w:tc>
          <w:tcPr>
            <w:tcW w:w="513" w:type="dxa"/>
          </w:tcPr>
          <w:p w:rsidR="000159C4" w:rsidRDefault="008E5F13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4</w:t>
            </w:r>
            <w:r w:rsidR="00867645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0159C4" w:rsidRDefault="000159C4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4919" w:type="dxa"/>
          </w:tcPr>
          <w:p w:rsidR="000159C4" w:rsidRDefault="000159C4" w:rsidP="0091082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Не допускаются</w:t>
            </w:r>
          </w:p>
        </w:tc>
      </w:tr>
    </w:tbl>
    <w:p w:rsidR="000159C4" w:rsidRDefault="000159C4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3212E">
        <w:rPr>
          <w:b/>
          <w:sz w:val="22"/>
          <w:szCs w:val="22"/>
        </w:rPr>
        <w:t xml:space="preserve"> </w:t>
      </w:r>
    </w:p>
    <w:p w:rsidR="000159C4" w:rsidRPr="0093212E" w:rsidRDefault="000159C4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93212E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М</w:t>
      </w:r>
      <w:r w:rsidR="00CC072E">
        <w:rPr>
          <w:b/>
          <w:sz w:val="22"/>
          <w:szCs w:val="22"/>
        </w:rPr>
        <w:t>ИКРОБИОЛОГИЧЕСКИЕ ПОКАЗАТЕЛИ: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0159C4" w:rsidRPr="0093212E" w:rsidTr="004F4C12">
        <w:tc>
          <w:tcPr>
            <w:tcW w:w="513" w:type="dxa"/>
          </w:tcPr>
          <w:p w:rsidR="000159C4" w:rsidRPr="0093212E" w:rsidRDefault="000159C4" w:rsidP="00EA7862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 xml:space="preserve">№ </w:t>
            </w:r>
            <w:proofErr w:type="gramStart"/>
            <w:r w:rsidRPr="0093212E">
              <w:rPr>
                <w:sz w:val="22"/>
                <w:szCs w:val="22"/>
              </w:rPr>
              <w:t>п</w:t>
            </w:r>
            <w:proofErr w:type="gramEnd"/>
            <w:r w:rsidRPr="0093212E">
              <w:rPr>
                <w:sz w:val="22"/>
                <w:szCs w:val="22"/>
              </w:rPr>
              <w:t>/п</w:t>
            </w:r>
          </w:p>
        </w:tc>
        <w:tc>
          <w:tcPr>
            <w:tcW w:w="3555" w:type="dxa"/>
          </w:tcPr>
          <w:p w:rsidR="000159C4" w:rsidRPr="0093212E" w:rsidRDefault="000159C4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6955" w:type="dxa"/>
          </w:tcPr>
          <w:p w:rsidR="000159C4" w:rsidRPr="0093212E" w:rsidRDefault="000159C4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Норма</w:t>
            </w:r>
          </w:p>
        </w:tc>
      </w:tr>
      <w:tr w:rsidR="000159C4" w:rsidRPr="00D357B7" w:rsidTr="004F4C12">
        <w:tc>
          <w:tcPr>
            <w:tcW w:w="513" w:type="dxa"/>
          </w:tcPr>
          <w:p w:rsidR="000159C4" w:rsidRPr="0093212E" w:rsidRDefault="000159C4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</w:tcPr>
          <w:p w:rsidR="000159C4" w:rsidRPr="00EA7862" w:rsidRDefault="000159C4" w:rsidP="00EA7862">
            <w:pPr>
              <w:pStyle w:val="a3"/>
              <w:tabs>
                <w:tab w:val="clear" w:pos="4677"/>
                <w:tab w:val="clear" w:pos="9355"/>
              </w:tabs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</w:rPr>
              <w:t>, КОЕ/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955" w:type="dxa"/>
          </w:tcPr>
          <w:p w:rsidR="000159C4" w:rsidRPr="00B54CA1" w:rsidRDefault="000159C4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Не более 5х10</w:t>
            </w:r>
            <w:r w:rsidRPr="004A1400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0159C4" w:rsidRPr="00D357B7" w:rsidTr="004F4C12">
        <w:tc>
          <w:tcPr>
            <w:tcW w:w="513" w:type="dxa"/>
          </w:tcPr>
          <w:p w:rsidR="000159C4" w:rsidRPr="0093212E" w:rsidRDefault="000159C4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2</w:t>
            </w:r>
            <w:r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0159C4" w:rsidRPr="0093212E" w:rsidRDefault="000159C4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6955" w:type="dxa"/>
          </w:tcPr>
          <w:p w:rsidR="000159C4" w:rsidRDefault="000159C4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  <w:p w:rsidR="000159C4" w:rsidRPr="00D357B7" w:rsidRDefault="000159C4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В 1г продукта не допускаются</w:t>
            </w:r>
          </w:p>
        </w:tc>
      </w:tr>
      <w:tr w:rsidR="000159C4" w:rsidRPr="00D357B7" w:rsidTr="004F4C12">
        <w:trPr>
          <w:trHeight w:val="613"/>
        </w:trPr>
        <w:tc>
          <w:tcPr>
            <w:tcW w:w="513" w:type="dxa"/>
          </w:tcPr>
          <w:p w:rsidR="000159C4" w:rsidRPr="0093212E" w:rsidRDefault="000159C4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3</w:t>
            </w:r>
            <w:r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0159C4" w:rsidRDefault="000159C4" w:rsidP="00EA7862">
            <w:pPr>
              <w:pStyle w:val="a3"/>
              <w:tabs>
                <w:tab w:val="clear" w:pos="4677"/>
                <w:tab w:val="clear" w:pos="9355"/>
              </w:tabs>
            </w:pPr>
          </w:p>
          <w:p w:rsidR="000159C4" w:rsidRPr="0093212E" w:rsidRDefault="000159C4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Плесень/Дрожжи, КОЕ/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955" w:type="dxa"/>
          </w:tcPr>
          <w:p w:rsidR="000159C4" w:rsidRDefault="000159C4" w:rsidP="00EA7862">
            <w:pPr>
              <w:ind w:left="360" w:hanging="360"/>
              <w:jc w:val="center"/>
            </w:pPr>
          </w:p>
          <w:p w:rsidR="000159C4" w:rsidRPr="00D357B7" w:rsidRDefault="000159C4" w:rsidP="00EA7862">
            <w:pPr>
              <w:ind w:left="360" w:hanging="360"/>
              <w:jc w:val="center"/>
            </w:pPr>
            <w:r>
              <w:rPr>
                <w:sz w:val="22"/>
                <w:szCs w:val="22"/>
              </w:rPr>
              <w:t>Не более 50</w:t>
            </w:r>
          </w:p>
        </w:tc>
      </w:tr>
      <w:tr w:rsidR="000159C4" w:rsidRPr="00D357B7" w:rsidTr="004F4C12">
        <w:tc>
          <w:tcPr>
            <w:tcW w:w="513" w:type="dxa"/>
          </w:tcPr>
          <w:p w:rsidR="000159C4" w:rsidRPr="0093212E" w:rsidRDefault="000159C4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4</w:t>
            </w:r>
            <w:r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0159C4" w:rsidRPr="0093212E" w:rsidRDefault="000159C4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 xml:space="preserve">Патогенные,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альмонеллы</w:t>
            </w:r>
            <w:proofErr w:type="spellEnd"/>
            <w:r>
              <w:rPr>
                <w:sz w:val="22"/>
                <w:szCs w:val="22"/>
              </w:rPr>
              <w:t xml:space="preserve"> в 25гпродукта</w:t>
            </w:r>
          </w:p>
        </w:tc>
        <w:tc>
          <w:tcPr>
            <w:tcW w:w="6955" w:type="dxa"/>
          </w:tcPr>
          <w:p w:rsidR="000159C4" w:rsidRPr="0084243B" w:rsidRDefault="000159C4" w:rsidP="00E83C7B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  <w:p w:rsidR="000159C4" w:rsidRPr="00D357B7" w:rsidRDefault="000159C4" w:rsidP="00E83C7B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Не допускаются</w:t>
            </w:r>
          </w:p>
        </w:tc>
      </w:tr>
    </w:tbl>
    <w:p w:rsidR="000159C4" w:rsidRDefault="00860028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  <w:r>
        <w:rPr>
          <w:b/>
          <w:sz w:val="22"/>
          <w:szCs w:val="22"/>
        </w:rPr>
        <w:t>5.АЛЛЕРГЕНЫ:</w:t>
      </w: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2511"/>
        <w:gridCol w:w="3545"/>
      </w:tblGrid>
      <w:tr w:rsidR="00860028" w:rsidRPr="00860028" w:rsidTr="007042B4">
        <w:trPr>
          <w:trHeight w:val="36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Аллергены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  <w:rPr>
                <w:lang w:val="en-US"/>
              </w:rPr>
            </w:pPr>
            <w:r w:rsidRPr="00860028">
              <w:t>Присутствуют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  <w:rPr>
                <w:lang w:val="en-US"/>
              </w:rPr>
            </w:pPr>
            <w:r w:rsidRPr="00860028">
              <w:t>Отсутствуют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>1. Арахис и продукты его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 xml:space="preserve">2. Аспартам и </w:t>
            </w:r>
            <w:proofErr w:type="spellStart"/>
            <w:r w:rsidRPr="00860028">
              <w:t>аспатрам-ацесульфама</w:t>
            </w:r>
            <w:proofErr w:type="spellEnd"/>
            <w:r w:rsidRPr="00860028">
              <w:t xml:space="preserve"> соль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>3. Горчица и продукты ее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 xml:space="preserve">4. Диоксид серы и сульфиты, если их общее содержание составляет более 10мг на 1кг или 10мг на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860028">
                <w:t>1 литр</w:t>
              </w:r>
            </w:smartTag>
            <w:r w:rsidRPr="00860028">
              <w:t xml:space="preserve"> в пересчете на диоксид серы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 xml:space="preserve">5. Злаки, содержащие </w:t>
            </w:r>
            <w:proofErr w:type="spellStart"/>
            <w:r w:rsidRPr="00860028">
              <w:t>глютен</w:t>
            </w:r>
            <w:proofErr w:type="spellEnd"/>
            <w:r w:rsidRPr="00860028">
              <w:t>. и продукты их переработки: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>• пшеница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rPr>
          <w:trHeight w:val="12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>• овес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>• ячмень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lastRenderedPageBreak/>
              <w:t>• рожь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>• пшеница спельта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 xml:space="preserve">• </w:t>
            </w:r>
            <w:proofErr w:type="spellStart"/>
            <w:r w:rsidRPr="00860028">
              <w:t>камуг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 xml:space="preserve">• </w:t>
            </w:r>
            <w:proofErr w:type="gramStart"/>
            <w:r w:rsidRPr="00860028">
              <w:t>тритикале</w:t>
            </w:r>
            <w:proofErr w:type="gramEnd"/>
            <w:r w:rsidRPr="00860028">
              <w:t xml:space="preserve"> (гибрид </w:t>
            </w:r>
            <w:proofErr w:type="spellStart"/>
            <w:r w:rsidRPr="00860028">
              <w:t>пшеиицы</w:t>
            </w:r>
            <w:proofErr w:type="spellEnd"/>
            <w:r w:rsidRPr="00860028">
              <w:t xml:space="preserve"> и ржи)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>6. Кунжут и продукты его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>7. Люпин и продукты его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>8. Моллюски и продукты их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>9. Молоко и продукты его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>11. Ракообразные и продукты их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>12. Рыба и продукты се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>13.Сельдерей и продукты его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>14.Соя и продукты ее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  <w:tr w:rsidR="00860028" w:rsidRPr="00860028" w:rsidTr="007042B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r w:rsidRPr="00860028">
              <w:t>15.Яйца и продукты их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28" w:rsidRPr="00860028" w:rsidRDefault="00860028" w:rsidP="00860028">
            <w:pPr>
              <w:jc w:val="center"/>
            </w:pPr>
            <w:r w:rsidRPr="00860028">
              <w:t>Да</w:t>
            </w:r>
          </w:p>
        </w:tc>
      </w:tr>
    </w:tbl>
    <w:p w:rsidR="00860028" w:rsidRDefault="00860028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0159C4" w:rsidRPr="0093212E" w:rsidRDefault="002611D3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0159C4" w:rsidRPr="0093212E">
        <w:rPr>
          <w:b/>
          <w:sz w:val="22"/>
          <w:szCs w:val="22"/>
        </w:rPr>
        <w:t>. МАРКИРОВКА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0159C4" w:rsidRPr="0093212E" w:rsidTr="00A217E8">
        <w:tc>
          <w:tcPr>
            <w:tcW w:w="11088" w:type="dxa"/>
          </w:tcPr>
          <w:p w:rsidR="000159C4" w:rsidRPr="0093212E" w:rsidRDefault="0035160B" w:rsidP="00910828">
            <w:pPr>
              <w:pStyle w:val="a3"/>
              <w:tabs>
                <w:tab w:val="clear" w:pos="4677"/>
                <w:tab w:val="clear" w:pos="9355"/>
                <w:tab w:val="left" w:pos="3465"/>
              </w:tabs>
            </w:pPr>
            <w:r>
              <w:t xml:space="preserve">В </w:t>
            </w:r>
            <w:r w:rsidRPr="0035160B">
              <w:t xml:space="preserve">соответствии с </w:t>
            </w:r>
            <w:proofErr w:type="gramStart"/>
            <w:r w:rsidRPr="0035160B">
              <w:t>ТР</w:t>
            </w:r>
            <w:proofErr w:type="gramEnd"/>
            <w:r w:rsidRPr="0035160B">
              <w:t xml:space="preserve"> ТС 021/2011 «О безопасности пищевой продукции»</w:t>
            </w:r>
          </w:p>
        </w:tc>
      </w:tr>
    </w:tbl>
    <w:p w:rsidR="000159C4" w:rsidRDefault="000159C4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3212E">
        <w:rPr>
          <w:b/>
          <w:sz w:val="22"/>
          <w:szCs w:val="22"/>
        </w:rPr>
        <w:t xml:space="preserve"> </w:t>
      </w:r>
      <w:r w:rsidR="0035160B">
        <w:rPr>
          <w:b/>
          <w:sz w:val="22"/>
          <w:szCs w:val="22"/>
        </w:rPr>
        <w:t xml:space="preserve"> </w:t>
      </w:r>
    </w:p>
    <w:p w:rsidR="000159C4" w:rsidRPr="0093212E" w:rsidRDefault="002611D3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0159C4" w:rsidRPr="0093212E">
        <w:rPr>
          <w:b/>
          <w:sz w:val="22"/>
          <w:szCs w:val="22"/>
        </w:rPr>
        <w:t>. УСЛОВИЯ ХРАНЕНИЯ И СРОКИ ГОДНОСТИ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5"/>
        <w:gridCol w:w="5528"/>
        <w:gridCol w:w="65"/>
      </w:tblGrid>
      <w:tr w:rsidR="000159C4" w:rsidRPr="0093212E" w:rsidTr="00A217E8">
        <w:tc>
          <w:tcPr>
            <w:tcW w:w="11088" w:type="dxa"/>
            <w:gridSpan w:val="3"/>
          </w:tcPr>
          <w:p w:rsidR="000159C4" w:rsidRPr="0093212E" w:rsidRDefault="000159C4" w:rsidP="005E6959">
            <w:pPr>
              <w:pStyle w:val="a3"/>
              <w:tabs>
                <w:tab w:val="clear" w:pos="4677"/>
                <w:tab w:val="clear" w:pos="9355"/>
              </w:tabs>
            </w:pPr>
            <w:r w:rsidRPr="00EE0B49">
              <w:rPr>
                <w:sz w:val="22"/>
                <w:szCs w:val="22"/>
              </w:rPr>
              <w:t>6 месяцев</w:t>
            </w:r>
            <w:r w:rsidRPr="00DA31D3">
              <w:rPr>
                <w:sz w:val="22"/>
                <w:szCs w:val="22"/>
              </w:rPr>
              <w:t xml:space="preserve"> </w:t>
            </w:r>
            <w:r w:rsidR="005E6959">
              <w:rPr>
                <w:sz w:val="22"/>
                <w:szCs w:val="22"/>
              </w:rPr>
              <w:t xml:space="preserve">со дня изготовления </w:t>
            </w:r>
            <w:r w:rsidRPr="00DA31D3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и температуре </w:t>
            </w:r>
            <w:r w:rsidR="005E6959">
              <w:rPr>
                <w:sz w:val="22"/>
                <w:szCs w:val="22"/>
              </w:rPr>
              <w:t xml:space="preserve">хранения </w:t>
            </w:r>
            <w:r>
              <w:rPr>
                <w:sz w:val="22"/>
                <w:szCs w:val="22"/>
              </w:rPr>
              <w:t>от  0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5E6959">
              <w:rPr>
                <w:sz w:val="22"/>
                <w:szCs w:val="22"/>
              </w:rPr>
              <w:sym w:font="Symbol" w:char="F0B0"/>
            </w:r>
            <w:r w:rsidR="005E6959" w:rsidRPr="005E6959">
              <w:rPr>
                <w:sz w:val="22"/>
                <w:szCs w:val="22"/>
              </w:rPr>
              <w:t>С</w:t>
            </w:r>
            <w:proofErr w:type="gramEnd"/>
            <w:r w:rsidR="005E6959" w:rsidRPr="005E69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 +</w:t>
            </w:r>
            <w:r w:rsidRPr="00C8715D">
              <w:rPr>
                <w:sz w:val="22"/>
                <w:szCs w:val="22"/>
              </w:rPr>
              <w:t>10</w:t>
            </w:r>
            <w:r w:rsidR="005E6959"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С и</w:t>
            </w:r>
            <w:r w:rsidRPr="00DA31D3">
              <w:rPr>
                <w:sz w:val="22"/>
                <w:szCs w:val="22"/>
              </w:rPr>
              <w:t xml:space="preserve"> относительной влажности</w:t>
            </w:r>
            <w:r w:rsidR="005E6959">
              <w:rPr>
                <w:sz w:val="22"/>
                <w:szCs w:val="22"/>
              </w:rPr>
              <w:t xml:space="preserve"> воздуха </w:t>
            </w:r>
            <w:r w:rsidRPr="00DA31D3">
              <w:rPr>
                <w:sz w:val="22"/>
                <w:szCs w:val="22"/>
              </w:rPr>
              <w:t xml:space="preserve"> не более 75%.</w:t>
            </w:r>
          </w:p>
        </w:tc>
      </w:tr>
      <w:tr w:rsidR="000159C4" w:rsidRPr="0093212E" w:rsidTr="0029333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9C4" w:rsidRPr="00D85D51" w:rsidRDefault="000159C4" w:rsidP="00C3062F">
            <w:pPr>
              <w:pStyle w:val="a3"/>
              <w:tabs>
                <w:tab w:val="left" w:pos="708"/>
              </w:tabs>
              <w:rPr>
                <w:b/>
              </w:rPr>
            </w:pPr>
          </w:p>
          <w:p w:rsidR="000159C4" w:rsidRPr="00D85D51" w:rsidRDefault="002611D3" w:rsidP="00C3062F">
            <w:pPr>
              <w:pStyle w:val="a3"/>
              <w:tabs>
                <w:tab w:val="left" w:pos="708"/>
              </w:tabs>
            </w:pPr>
            <w:r>
              <w:rPr>
                <w:b/>
                <w:sz w:val="22"/>
                <w:szCs w:val="22"/>
              </w:rPr>
              <w:t>8</w:t>
            </w:r>
            <w:r w:rsidR="000159C4" w:rsidRPr="00D85D51">
              <w:rPr>
                <w:b/>
                <w:sz w:val="22"/>
                <w:szCs w:val="22"/>
              </w:rPr>
              <w:t>.ПРИМЕНЕНИЕ</w:t>
            </w:r>
          </w:p>
          <w:p w:rsidR="000159C4" w:rsidRPr="0093212E" w:rsidRDefault="000159C4" w:rsidP="00C3062F">
            <w:pPr>
              <w:pStyle w:val="a3"/>
              <w:tabs>
                <w:tab w:val="left" w:pos="708"/>
              </w:tabs>
            </w:pPr>
            <w:r>
              <w:rPr>
                <w:sz w:val="22"/>
                <w:szCs w:val="22"/>
              </w:rPr>
              <w:t>Для использования в качестве  начинки.</w:t>
            </w:r>
          </w:p>
        </w:tc>
      </w:tr>
      <w:tr w:rsidR="000159C4" w:rsidRPr="0093212E" w:rsidTr="006042A6">
        <w:trPr>
          <w:gridAfter w:val="1"/>
          <w:wAfter w:w="65" w:type="dxa"/>
        </w:trPr>
        <w:tc>
          <w:tcPr>
            <w:tcW w:w="5495" w:type="dxa"/>
          </w:tcPr>
          <w:p w:rsidR="000159C4" w:rsidRPr="0093212E" w:rsidRDefault="000159C4" w:rsidP="00D43A1C">
            <w:pPr>
              <w:pStyle w:val="a5"/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>Составлено</w:t>
            </w:r>
          </w:p>
        </w:tc>
        <w:tc>
          <w:tcPr>
            <w:tcW w:w="5528" w:type="dxa"/>
          </w:tcPr>
          <w:p w:rsidR="000159C4" w:rsidRPr="0093212E" w:rsidRDefault="000159C4" w:rsidP="00D43A1C">
            <w:pPr>
              <w:pStyle w:val="a5"/>
              <w:rPr>
                <w:b/>
              </w:rPr>
            </w:pPr>
          </w:p>
        </w:tc>
      </w:tr>
      <w:tr w:rsidR="000159C4" w:rsidRPr="0093212E" w:rsidTr="006042A6">
        <w:trPr>
          <w:gridAfter w:val="1"/>
          <w:wAfter w:w="65" w:type="dxa"/>
          <w:trHeight w:val="473"/>
        </w:trPr>
        <w:tc>
          <w:tcPr>
            <w:tcW w:w="5495" w:type="dxa"/>
          </w:tcPr>
          <w:p w:rsidR="000159C4" w:rsidRPr="00006326" w:rsidRDefault="000159C4" w:rsidP="00225992">
            <w:pPr>
              <w:pStyle w:val="a5"/>
            </w:pPr>
            <w:r>
              <w:rPr>
                <w:sz w:val="22"/>
                <w:szCs w:val="22"/>
              </w:rPr>
              <w:t>Технолог</w:t>
            </w:r>
            <w:r w:rsidR="00006326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="00225992">
              <w:rPr>
                <w:sz w:val="22"/>
                <w:szCs w:val="22"/>
              </w:rPr>
              <w:t>Чика</w:t>
            </w:r>
            <w:proofErr w:type="spellEnd"/>
            <w:r w:rsidR="00225992">
              <w:rPr>
                <w:sz w:val="22"/>
                <w:szCs w:val="22"/>
              </w:rPr>
              <w:t xml:space="preserve"> К.О.</w:t>
            </w:r>
          </w:p>
        </w:tc>
        <w:tc>
          <w:tcPr>
            <w:tcW w:w="5528" w:type="dxa"/>
          </w:tcPr>
          <w:p w:rsidR="000159C4" w:rsidRPr="0093212E" w:rsidRDefault="000159C4" w:rsidP="00D43A1C">
            <w:pPr>
              <w:pStyle w:val="a5"/>
            </w:pPr>
          </w:p>
        </w:tc>
      </w:tr>
    </w:tbl>
    <w:p w:rsidR="000159C4" w:rsidRPr="00DF2245" w:rsidRDefault="000159C4" w:rsidP="00BB2BEE">
      <w:pPr>
        <w:pStyle w:val="a3"/>
        <w:tabs>
          <w:tab w:val="left" w:pos="708"/>
        </w:tabs>
      </w:pPr>
    </w:p>
    <w:sectPr w:rsidR="000159C4" w:rsidRPr="00DF2245" w:rsidSect="00860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57" w:right="567" w:bottom="180" w:left="539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FF" w:rsidRDefault="00EB57FF">
      <w:r>
        <w:separator/>
      </w:r>
    </w:p>
  </w:endnote>
  <w:endnote w:type="continuationSeparator" w:id="0">
    <w:p w:rsidR="00EB57FF" w:rsidRDefault="00EB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E4" w:rsidRDefault="005379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E4" w:rsidRDefault="005379E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E4" w:rsidRDefault="005379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FF" w:rsidRDefault="00EB57FF">
      <w:r>
        <w:separator/>
      </w:r>
    </w:p>
  </w:footnote>
  <w:footnote w:type="continuationSeparator" w:id="0">
    <w:p w:rsidR="00EB57FF" w:rsidRDefault="00EB5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E4" w:rsidRDefault="005379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60"/>
      <w:gridCol w:w="2477"/>
      <w:gridCol w:w="2947"/>
      <w:gridCol w:w="3216"/>
    </w:tblGrid>
    <w:tr w:rsidR="000159C4" w:rsidTr="007F64AA">
      <w:trPr>
        <w:cantSplit/>
        <w:trHeight w:val="344"/>
      </w:trPr>
      <w:tc>
        <w:tcPr>
          <w:tcW w:w="2160" w:type="dxa"/>
          <w:vMerge w:val="restart"/>
          <w:tcBorders>
            <w:top w:val="nil"/>
            <w:left w:val="nil"/>
          </w:tcBorders>
        </w:tcPr>
        <w:p w:rsidR="000159C4" w:rsidRDefault="000159C4" w:rsidP="0009557D">
          <w:pPr>
            <w:pStyle w:val="a3"/>
            <w:jc w:val="center"/>
          </w:pPr>
        </w:p>
      </w:tc>
      <w:tc>
        <w:tcPr>
          <w:tcW w:w="8640" w:type="dxa"/>
          <w:gridSpan w:val="3"/>
          <w:vAlign w:val="center"/>
        </w:tcPr>
        <w:p w:rsidR="000159C4" w:rsidRPr="0093212E" w:rsidRDefault="000159C4">
          <w:pPr>
            <w:pStyle w:val="a3"/>
            <w:jc w:val="center"/>
            <w:rPr>
              <w:b/>
              <w:sz w:val="28"/>
              <w:szCs w:val="28"/>
            </w:rPr>
          </w:pPr>
          <w:r>
            <w:rPr>
              <w:sz w:val="28"/>
              <w:szCs w:val="28"/>
            </w:rPr>
            <w:t>Спецификация</w:t>
          </w:r>
        </w:p>
      </w:tc>
    </w:tr>
    <w:tr w:rsidR="000159C4">
      <w:trPr>
        <w:cantSplit/>
        <w:trHeight w:val="892"/>
      </w:trPr>
      <w:tc>
        <w:tcPr>
          <w:tcW w:w="2160" w:type="dxa"/>
          <w:vMerge/>
          <w:tcBorders>
            <w:left w:val="nil"/>
          </w:tcBorders>
        </w:tcPr>
        <w:p w:rsidR="000159C4" w:rsidRDefault="000159C4">
          <w:pPr>
            <w:pStyle w:val="a3"/>
          </w:pPr>
        </w:p>
      </w:tc>
      <w:tc>
        <w:tcPr>
          <w:tcW w:w="8640" w:type="dxa"/>
          <w:gridSpan w:val="3"/>
          <w:vAlign w:val="center"/>
        </w:tcPr>
        <w:p w:rsidR="000159C4" w:rsidRDefault="000159C4" w:rsidP="0057764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Конфитюр  </w:t>
          </w:r>
          <w:r w:rsidRPr="007F3FEE">
            <w:rPr>
              <w:b/>
              <w:sz w:val="28"/>
              <w:szCs w:val="28"/>
            </w:rPr>
            <w:t xml:space="preserve"> </w:t>
          </w:r>
          <w:r w:rsidR="007F3FEE">
            <w:rPr>
              <w:b/>
              <w:sz w:val="28"/>
              <w:szCs w:val="28"/>
            </w:rPr>
            <w:t>«Из к</w:t>
          </w:r>
          <w:r w:rsidRPr="007F3FEE">
            <w:rPr>
              <w:b/>
              <w:sz w:val="28"/>
              <w:szCs w:val="28"/>
            </w:rPr>
            <w:t>иви</w:t>
          </w:r>
          <w:r>
            <w:rPr>
              <w:b/>
              <w:sz w:val="28"/>
              <w:szCs w:val="28"/>
            </w:rPr>
            <w:t>»</w:t>
          </w:r>
        </w:p>
        <w:p w:rsidR="007F3FEE" w:rsidRPr="00577642" w:rsidRDefault="007F3FEE" w:rsidP="0057764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термостабильный</w:t>
          </w:r>
        </w:p>
        <w:p w:rsidR="000159C4" w:rsidRPr="00923088" w:rsidRDefault="005379E4" w:rsidP="00E6347A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ТУ </w:t>
          </w:r>
          <w:r w:rsidR="00225992" w:rsidRPr="00225992">
            <w:rPr>
              <w:sz w:val="28"/>
              <w:szCs w:val="28"/>
            </w:rPr>
            <w:t>10.39.22-007-89114245-2019</w:t>
          </w:r>
        </w:p>
      </w:tc>
    </w:tr>
    <w:tr w:rsidR="000159C4">
      <w:trPr>
        <w:cantSplit/>
        <w:trHeight w:val="165"/>
      </w:trPr>
      <w:tc>
        <w:tcPr>
          <w:tcW w:w="2160" w:type="dxa"/>
          <w:vMerge/>
          <w:tcBorders>
            <w:left w:val="nil"/>
            <w:bottom w:val="nil"/>
          </w:tcBorders>
        </w:tcPr>
        <w:p w:rsidR="000159C4" w:rsidRDefault="000159C4">
          <w:pPr>
            <w:pStyle w:val="a3"/>
          </w:pPr>
        </w:p>
      </w:tc>
      <w:tc>
        <w:tcPr>
          <w:tcW w:w="2477" w:type="dxa"/>
          <w:vAlign w:val="center"/>
        </w:tcPr>
        <w:p w:rsidR="000159C4" w:rsidRPr="00205E6D" w:rsidRDefault="000159C4">
          <w:pPr>
            <w:pStyle w:val="a3"/>
            <w:jc w:val="center"/>
          </w:pPr>
          <w:r w:rsidRPr="0093212E">
            <w:t xml:space="preserve">Стр. </w:t>
          </w:r>
          <w:r w:rsidRPr="0093212E">
            <w:rPr>
              <w:rStyle w:val="a7"/>
            </w:rPr>
            <w:fldChar w:fldCharType="begin"/>
          </w:r>
          <w:r w:rsidRPr="0093212E">
            <w:rPr>
              <w:rStyle w:val="a7"/>
            </w:rPr>
            <w:instrText xml:space="preserve"> PAGE </w:instrText>
          </w:r>
          <w:r w:rsidRPr="0093212E">
            <w:rPr>
              <w:rStyle w:val="a7"/>
            </w:rPr>
            <w:fldChar w:fldCharType="separate"/>
          </w:r>
          <w:r w:rsidR="005379E4">
            <w:rPr>
              <w:rStyle w:val="a7"/>
              <w:noProof/>
            </w:rPr>
            <w:t>1</w:t>
          </w:r>
          <w:r w:rsidRPr="0093212E">
            <w:rPr>
              <w:rStyle w:val="a7"/>
            </w:rPr>
            <w:fldChar w:fldCharType="end"/>
          </w:r>
          <w:r w:rsidRPr="0093212E">
            <w:t xml:space="preserve"> из </w:t>
          </w:r>
          <w:r w:rsidRPr="0093212E">
            <w:rPr>
              <w:rStyle w:val="a7"/>
            </w:rPr>
            <w:t>1</w:t>
          </w:r>
        </w:p>
      </w:tc>
      <w:tc>
        <w:tcPr>
          <w:tcW w:w="2947" w:type="dxa"/>
          <w:vAlign w:val="center"/>
        </w:tcPr>
        <w:p w:rsidR="000159C4" w:rsidRPr="00D2627B" w:rsidRDefault="000159C4">
          <w:pPr>
            <w:pStyle w:val="a3"/>
            <w:jc w:val="center"/>
          </w:pPr>
          <w:r>
            <w:t>10/257</w:t>
          </w:r>
        </w:p>
      </w:tc>
      <w:tc>
        <w:tcPr>
          <w:tcW w:w="3216" w:type="dxa"/>
          <w:vAlign w:val="center"/>
        </w:tcPr>
        <w:p w:rsidR="000159C4" w:rsidRPr="0093212E" w:rsidRDefault="005379E4" w:rsidP="00F83E8F">
          <w:pPr>
            <w:pStyle w:val="a3"/>
            <w:jc w:val="center"/>
          </w:pPr>
          <w:r>
            <w:t>08.07.2019</w:t>
          </w:r>
          <w:bookmarkStart w:id="0" w:name="_GoBack"/>
          <w:bookmarkEnd w:id="0"/>
          <w:r w:rsidR="000159C4">
            <w:t xml:space="preserve"> г.</w:t>
          </w:r>
        </w:p>
      </w:tc>
    </w:tr>
  </w:tbl>
  <w:p w:rsidR="000159C4" w:rsidRDefault="000159C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E4" w:rsidRDefault="005379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E3F"/>
    <w:multiLevelType w:val="hybridMultilevel"/>
    <w:tmpl w:val="B78AD4A2"/>
    <w:lvl w:ilvl="0" w:tplc="32E4D1DE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39"/>
    <w:rsid w:val="00001D19"/>
    <w:rsid w:val="00006326"/>
    <w:rsid w:val="00006FD3"/>
    <w:rsid w:val="000159C4"/>
    <w:rsid w:val="00015F74"/>
    <w:rsid w:val="00035D38"/>
    <w:rsid w:val="0006794D"/>
    <w:rsid w:val="00083D1B"/>
    <w:rsid w:val="00084218"/>
    <w:rsid w:val="000924B3"/>
    <w:rsid w:val="00092C02"/>
    <w:rsid w:val="00093049"/>
    <w:rsid w:val="0009557D"/>
    <w:rsid w:val="000A793C"/>
    <w:rsid w:val="000C0084"/>
    <w:rsid w:val="000C0A40"/>
    <w:rsid w:val="000C4076"/>
    <w:rsid w:val="000F1CEF"/>
    <w:rsid w:val="000F57FA"/>
    <w:rsid w:val="0011221F"/>
    <w:rsid w:val="00133FA6"/>
    <w:rsid w:val="00142A95"/>
    <w:rsid w:val="001534BA"/>
    <w:rsid w:val="00155BA8"/>
    <w:rsid w:val="001653BC"/>
    <w:rsid w:val="00174A4C"/>
    <w:rsid w:val="00177841"/>
    <w:rsid w:val="0018087B"/>
    <w:rsid w:val="0018708F"/>
    <w:rsid w:val="00190D79"/>
    <w:rsid w:val="0019616D"/>
    <w:rsid w:val="001A26D9"/>
    <w:rsid w:val="001B2A8F"/>
    <w:rsid w:val="001F305A"/>
    <w:rsid w:val="001F5B31"/>
    <w:rsid w:val="00200111"/>
    <w:rsid w:val="00205E6D"/>
    <w:rsid w:val="00216FC2"/>
    <w:rsid w:val="00224B06"/>
    <w:rsid w:val="00225992"/>
    <w:rsid w:val="002262B1"/>
    <w:rsid w:val="00230F03"/>
    <w:rsid w:val="00242180"/>
    <w:rsid w:val="0025004B"/>
    <w:rsid w:val="00250D9C"/>
    <w:rsid w:val="002611D3"/>
    <w:rsid w:val="002702F9"/>
    <w:rsid w:val="00273E6E"/>
    <w:rsid w:val="002835B5"/>
    <w:rsid w:val="00285E14"/>
    <w:rsid w:val="002927A2"/>
    <w:rsid w:val="0029333F"/>
    <w:rsid w:val="00294339"/>
    <w:rsid w:val="00294669"/>
    <w:rsid w:val="002968D4"/>
    <w:rsid w:val="002B66F6"/>
    <w:rsid w:val="002F33CC"/>
    <w:rsid w:val="002F7561"/>
    <w:rsid w:val="003174D9"/>
    <w:rsid w:val="0035160B"/>
    <w:rsid w:val="00352AA0"/>
    <w:rsid w:val="00354289"/>
    <w:rsid w:val="00356F25"/>
    <w:rsid w:val="00361636"/>
    <w:rsid w:val="00367BC0"/>
    <w:rsid w:val="0037535A"/>
    <w:rsid w:val="0037615B"/>
    <w:rsid w:val="0039538F"/>
    <w:rsid w:val="00397D08"/>
    <w:rsid w:val="003A3C16"/>
    <w:rsid w:val="003A5F13"/>
    <w:rsid w:val="003D3D65"/>
    <w:rsid w:val="003D498D"/>
    <w:rsid w:val="00406DFC"/>
    <w:rsid w:val="00412701"/>
    <w:rsid w:val="004153C4"/>
    <w:rsid w:val="00421D5F"/>
    <w:rsid w:val="00424FB2"/>
    <w:rsid w:val="0045275E"/>
    <w:rsid w:val="00460768"/>
    <w:rsid w:val="0047148A"/>
    <w:rsid w:val="004743D6"/>
    <w:rsid w:val="004851FB"/>
    <w:rsid w:val="004936EC"/>
    <w:rsid w:val="00497556"/>
    <w:rsid w:val="00497741"/>
    <w:rsid w:val="004A1400"/>
    <w:rsid w:val="004A665B"/>
    <w:rsid w:val="004D6262"/>
    <w:rsid w:val="004E1C82"/>
    <w:rsid w:val="004E500F"/>
    <w:rsid w:val="004E7E46"/>
    <w:rsid w:val="004F2996"/>
    <w:rsid w:val="004F4C12"/>
    <w:rsid w:val="00516F14"/>
    <w:rsid w:val="00522FDE"/>
    <w:rsid w:val="0053240F"/>
    <w:rsid w:val="00533852"/>
    <w:rsid w:val="005379E4"/>
    <w:rsid w:val="00543FF3"/>
    <w:rsid w:val="005544F2"/>
    <w:rsid w:val="00577642"/>
    <w:rsid w:val="00582806"/>
    <w:rsid w:val="005A2402"/>
    <w:rsid w:val="005B4104"/>
    <w:rsid w:val="005E2F8B"/>
    <w:rsid w:val="005E6959"/>
    <w:rsid w:val="005E7589"/>
    <w:rsid w:val="005F176A"/>
    <w:rsid w:val="006042A6"/>
    <w:rsid w:val="00617D81"/>
    <w:rsid w:val="00636CED"/>
    <w:rsid w:val="00643AB8"/>
    <w:rsid w:val="00677EB9"/>
    <w:rsid w:val="006806C1"/>
    <w:rsid w:val="006876C9"/>
    <w:rsid w:val="0069009E"/>
    <w:rsid w:val="006909C0"/>
    <w:rsid w:val="00693207"/>
    <w:rsid w:val="006A4049"/>
    <w:rsid w:val="006A4F04"/>
    <w:rsid w:val="006A5EB1"/>
    <w:rsid w:val="006B0887"/>
    <w:rsid w:val="006C21AF"/>
    <w:rsid w:val="006D44B6"/>
    <w:rsid w:val="006D69D1"/>
    <w:rsid w:val="006E0C34"/>
    <w:rsid w:val="006E1C19"/>
    <w:rsid w:val="006E66FC"/>
    <w:rsid w:val="006F3967"/>
    <w:rsid w:val="006F5C28"/>
    <w:rsid w:val="006F7C20"/>
    <w:rsid w:val="00712839"/>
    <w:rsid w:val="00715AED"/>
    <w:rsid w:val="00722876"/>
    <w:rsid w:val="00726561"/>
    <w:rsid w:val="00727525"/>
    <w:rsid w:val="00730BB1"/>
    <w:rsid w:val="00736E61"/>
    <w:rsid w:val="007376A7"/>
    <w:rsid w:val="00742DCE"/>
    <w:rsid w:val="00754D18"/>
    <w:rsid w:val="00766235"/>
    <w:rsid w:val="00766469"/>
    <w:rsid w:val="00770FEC"/>
    <w:rsid w:val="00773377"/>
    <w:rsid w:val="0079462B"/>
    <w:rsid w:val="007A3C14"/>
    <w:rsid w:val="007B15C7"/>
    <w:rsid w:val="007C07D0"/>
    <w:rsid w:val="007C4DF5"/>
    <w:rsid w:val="007D0E58"/>
    <w:rsid w:val="007D65D5"/>
    <w:rsid w:val="007D7324"/>
    <w:rsid w:val="007E6159"/>
    <w:rsid w:val="007E74FB"/>
    <w:rsid w:val="007F2AC2"/>
    <w:rsid w:val="007F3FEE"/>
    <w:rsid w:val="007F64AA"/>
    <w:rsid w:val="00802E71"/>
    <w:rsid w:val="00806CA1"/>
    <w:rsid w:val="00812BAF"/>
    <w:rsid w:val="00813EBF"/>
    <w:rsid w:val="00832BE6"/>
    <w:rsid w:val="0084243B"/>
    <w:rsid w:val="00855DB6"/>
    <w:rsid w:val="0085698A"/>
    <w:rsid w:val="00860028"/>
    <w:rsid w:val="00862B00"/>
    <w:rsid w:val="00865308"/>
    <w:rsid w:val="00867645"/>
    <w:rsid w:val="008710C5"/>
    <w:rsid w:val="0087676C"/>
    <w:rsid w:val="0089204D"/>
    <w:rsid w:val="0089568F"/>
    <w:rsid w:val="008A5A9B"/>
    <w:rsid w:val="008A6AFD"/>
    <w:rsid w:val="008C4B8E"/>
    <w:rsid w:val="008D22D2"/>
    <w:rsid w:val="008E0328"/>
    <w:rsid w:val="008E45E3"/>
    <w:rsid w:val="008E54D1"/>
    <w:rsid w:val="008E5F13"/>
    <w:rsid w:val="00904283"/>
    <w:rsid w:val="00910828"/>
    <w:rsid w:val="00923088"/>
    <w:rsid w:val="0093212E"/>
    <w:rsid w:val="00932FE4"/>
    <w:rsid w:val="0095750B"/>
    <w:rsid w:val="00957CC6"/>
    <w:rsid w:val="00972EBA"/>
    <w:rsid w:val="009747F0"/>
    <w:rsid w:val="00980A48"/>
    <w:rsid w:val="009872A4"/>
    <w:rsid w:val="009A44B2"/>
    <w:rsid w:val="009A6B95"/>
    <w:rsid w:val="009B1B5E"/>
    <w:rsid w:val="009B56B9"/>
    <w:rsid w:val="009C639E"/>
    <w:rsid w:val="009C73AB"/>
    <w:rsid w:val="009E0261"/>
    <w:rsid w:val="009E06B6"/>
    <w:rsid w:val="009E4B8F"/>
    <w:rsid w:val="00A01AEB"/>
    <w:rsid w:val="00A16995"/>
    <w:rsid w:val="00A217E8"/>
    <w:rsid w:val="00A25D3F"/>
    <w:rsid w:val="00A26470"/>
    <w:rsid w:val="00A2773D"/>
    <w:rsid w:val="00A31098"/>
    <w:rsid w:val="00A31E1F"/>
    <w:rsid w:val="00A36452"/>
    <w:rsid w:val="00A40956"/>
    <w:rsid w:val="00A5042F"/>
    <w:rsid w:val="00A5151E"/>
    <w:rsid w:val="00A54018"/>
    <w:rsid w:val="00A5646A"/>
    <w:rsid w:val="00A649C0"/>
    <w:rsid w:val="00A70516"/>
    <w:rsid w:val="00A70626"/>
    <w:rsid w:val="00A740D4"/>
    <w:rsid w:val="00A86114"/>
    <w:rsid w:val="00A94C32"/>
    <w:rsid w:val="00AA3306"/>
    <w:rsid w:val="00AA507C"/>
    <w:rsid w:val="00AB5EAC"/>
    <w:rsid w:val="00AB6A91"/>
    <w:rsid w:val="00AC0A65"/>
    <w:rsid w:val="00AE3365"/>
    <w:rsid w:val="00AF0EC9"/>
    <w:rsid w:val="00AF7C28"/>
    <w:rsid w:val="00B3542D"/>
    <w:rsid w:val="00B54CA1"/>
    <w:rsid w:val="00B65CFD"/>
    <w:rsid w:val="00B70837"/>
    <w:rsid w:val="00B801F4"/>
    <w:rsid w:val="00BA6034"/>
    <w:rsid w:val="00BA60A4"/>
    <w:rsid w:val="00BA6823"/>
    <w:rsid w:val="00BB2BEE"/>
    <w:rsid w:val="00BD0DAE"/>
    <w:rsid w:val="00BD3A0E"/>
    <w:rsid w:val="00BF659F"/>
    <w:rsid w:val="00C04B7D"/>
    <w:rsid w:val="00C3062F"/>
    <w:rsid w:val="00C31DBB"/>
    <w:rsid w:val="00C34F18"/>
    <w:rsid w:val="00C41757"/>
    <w:rsid w:val="00C4425C"/>
    <w:rsid w:val="00C50E61"/>
    <w:rsid w:val="00C53A22"/>
    <w:rsid w:val="00C545A9"/>
    <w:rsid w:val="00C60898"/>
    <w:rsid w:val="00C7574B"/>
    <w:rsid w:val="00C76026"/>
    <w:rsid w:val="00C82900"/>
    <w:rsid w:val="00C8715D"/>
    <w:rsid w:val="00CA79EE"/>
    <w:rsid w:val="00CA7BB2"/>
    <w:rsid w:val="00CC072E"/>
    <w:rsid w:val="00CD5139"/>
    <w:rsid w:val="00CF63E2"/>
    <w:rsid w:val="00D2627B"/>
    <w:rsid w:val="00D357B7"/>
    <w:rsid w:val="00D37F8A"/>
    <w:rsid w:val="00D43A1C"/>
    <w:rsid w:val="00D441EA"/>
    <w:rsid w:val="00D47062"/>
    <w:rsid w:val="00D6109C"/>
    <w:rsid w:val="00D75AA4"/>
    <w:rsid w:val="00D85D51"/>
    <w:rsid w:val="00D877BC"/>
    <w:rsid w:val="00DA31D3"/>
    <w:rsid w:val="00DA6B73"/>
    <w:rsid w:val="00DA70ED"/>
    <w:rsid w:val="00DA7A24"/>
    <w:rsid w:val="00DC6240"/>
    <w:rsid w:val="00DD2AED"/>
    <w:rsid w:val="00DE01D8"/>
    <w:rsid w:val="00DE1297"/>
    <w:rsid w:val="00DE3097"/>
    <w:rsid w:val="00DE3337"/>
    <w:rsid w:val="00DF2245"/>
    <w:rsid w:val="00E026B3"/>
    <w:rsid w:val="00E03B4D"/>
    <w:rsid w:val="00E255AB"/>
    <w:rsid w:val="00E45E16"/>
    <w:rsid w:val="00E57F76"/>
    <w:rsid w:val="00E6347A"/>
    <w:rsid w:val="00E664A6"/>
    <w:rsid w:val="00E7445F"/>
    <w:rsid w:val="00E83C7B"/>
    <w:rsid w:val="00E86484"/>
    <w:rsid w:val="00E94282"/>
    <w:rsid w:val="00E95BCC"/>
    <w:rsid w:val="00EA692A"/>
    <w:rsid w:val="00EA7862"/>
    <w:rsid w:val="00EB57FF"/>
    <w:rsid w:val="00EB6DA3"/>
    <w:rsid w:val="00EC3821"/>
    <w:rsid w:val="00ED0607"/>
    <w:rsid w:val="00ED0634"/>
    <w:rsid w:val="00ED5DE2"/>
    <w:rsid w:val="00EE0B49"/>
    <w:rsid w:val="00EE5367"/>
    <w:rsid w:val="00EE68C1"/>
    <w:rsid w:val="00EF0E2A"/>
    <w:rsid w:val="00EF67F1"/>
    <w:rsid w:val="00F1401E"/>
    <w:rsid w:val="00F20DDB"/>
    <w:rsid w:val="00F23133"/>
    <w:rsid w:val="00F243C3"/>
    <w:rsid w:val="00F5610F"/>
    <w:rsid w:val="00F80C63"/>
    <w:rsid w:val="00F81EF8"/>
    <w:rsid w:val="00F83E8F"/>
    <w:rsid w:val="00FA20AE"/>
    <w:rsid w:val="00FE4C9F"/>
    <w:rsid w:val="00FE7888"/>
    <w:rsid w:val="00FF0B42"/>
    <w:rsid w:val="00FF4288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21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3240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C21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3240F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6C21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6C21AF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21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3240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C21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3240F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6C21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6C21AF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1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ECC6-0F5D-4569-8F55-13A81853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Chipita Saint Petersburg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Laborant</dc:creator>
  <cp:lastModifiedBy>u34</cp:lastModifiedBy>
  <cp:revision>4</cp:revision>
  <cp:lastPrinted>2017-10-09T05:29:00Z</cp:lastPrinted>
  <dcterms:created xsi:type="dcterms:W3CDTF">2019-04-24T05:44:00Z</dcterms:created>
  <dcterms:modified xsi:type="dcterms:W3CDTF">2019-07-08T06:29:00Z</dcterms:modified>
</cp:coreProperties>
</file>